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9E" w:rsidRDefault="00670E9E" w:rsidP="00670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8F1062" w:rsidRDefault="00670E9E" w:rsidP="00670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Акционерам </w:t>
      </w:r>
      <w:r w:rsidR="008F1062">
        <w:rPr>
          <w:b/>
          <w:sz w:val="28"/>
          <w:szCs w:val="28"/>
        </w:rPr>
        <w:t>А</w:t>
      </w:r>
      <w:r w:rsidR="00DC4CA0" w:rsidRPr="00DC4CA0">
        <w:rPr>
          <w:b/>
          <w:sz w:val="28"/>
          <w:szCs w:val="28"/>
        </w:rPr>
        <w:t xml:space="preserve">кционерного общества </w:t>
      </w:r>
    </w:p>
    <w:p w:rsidR="00670E9E" w:rsidRDefault="00DC4CA0" w:rsidP="00670E9E">
      <w:pPr>
        <w:jc w:val="center"/>
        <w:rPr>
          <w:b/>
          <w:sz w:val="28"/>
          <w:szCs w:val="28"/>
        </w:rPr>
      </w:pPr>
      <w:r w:rsidRPr="00DC4CA0">
        <w:rPr>
          <w:b/>
          <w:sz w:val="28"/>
          <w:szCs w:val="28"/>
        </w:rPr>
        <w:t>«</w:t>
      </w:r>
      <w:r w:rsidR="00E1156A">
        <w:rPr>
          <w:b/>
          <w:sz w:val="28"/>
          <w:szCs w:val="28"/>
        </w:rPr>
        <w:t>Туринский целлюлозно-бумажный завод»</w:t>
      </w:r>
      <w:r w:rsidR="00670E9E">
        <w:rPr>
          <w:b/>
          <w:sz w:val="28"/>
          <w:szCs w:val="28"/>
        </w:rPr>
        <w:t xml:space="preserve"> </w:t>
      </w:r>
    </w:p>
    <w:p w:rsidR="00DC4CA0" w:rsidRPr="00E1156A" w:rsidRDefault="00670E9E" w:rsidP="00DC4CA0">
      <w:pPr>
        <w:jc w:val="center"/>
        <w:rPr>
          <w:sz w:val="28"/>
          <w:szCs w:val="28"/>
        </w:rPr>
      </w:pPr>
      <w:r w:rsidRPr="00DC4CA0">
        <w:rPr>
          <w:sz w:val="28"/>
          <w:szCs w:val="28"/>
        </w:rPr>
        <w:t xml:space="preserve">Место нахождения: </w:t>
      </w:r>
    </w:p>
    <w:p w:rsidR="00670E9E" w:rsidRPr="00DC4CA0" w:rsidRDefault="00DC4CA0" w:rsidP="00DC4CA0">
      <w:pPr>
        <w:jc w:val="center"/>
        <w:rPr>
          <w:color w:val="000000"/>
          <w:sz w:val="28"/>
          <w:szCs w:val="28"/>
        </w:rPr>
      </w:pPr>
      <w:r w:rsidRPr="00DC4CA0">
        <w:rPr>
          <w:sz w:val="28"/>
          <w:szCs w:val="28"/>
        </w:rPr>
        <w:t xml:space="preserve">Свердловская обл., </w:t>
      </w:r>
      <w:proofErr w:type="spellStart"/>
      <w:r w:rsidR="00E1156A">
        <w:rPr>
          <w:sz w:val="28"/>
          <w:szCs w:val="28"/>
        </w:rPr>
        <w:t>г.Туринск</w:t>
      </w:r>
      <w:proofErr w:type="spellEnd"/>
      <w:r w:rsidR="00E1156A">
        <w:rPr>
          <w:sz w:val="28"/>
          <w:szCs w:val="28"/>
        </w:rPr>
        <w:t xml:space="preserve">, </w:t>
      </w:r>
      <w:proofErr w:type="spellStart"/>
      <w:r w:rsidR="00E1156A">
        <w:rPr>
          <w:sz w:val="28"/>
          <w:szCs w:val="28"/>
        </w:rPr>
        <w:t>ул.Дзержинского</w:t>
      </w:r>
      <w:proofErr w:type="spellEnd"/>
      <w:r w:rsidR="00E1156A">
        <w:rPr>
          <w:sz w:val="28"/>
          <w:szCs w:val="28"/>
        </w:rPr>
        <w:t>, д.2</w:t>
      </w:r>
    </w:p>
    <w:p w:rsidR="00DC4CA0" w:rsidRPr="00DC4CA0" w:rsidRDefault="00DC4CA0" w:rsidP="00670E9E">
      <w:pPr>
        <w:jc w:val="center"/>
        <w:rPr>
          <w:color w:val="000000"/>
          <w:sz w:val="28"/>
          <w:szCs w:val="28"/>
        </w:rPr>
      </w:pPr>
    </w:p>
    <w:p w:rsidR="00670E9E" w:rsidRDefault="00670E9E" w:rsidP="00670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акционер!</w:t>
      </w:r>
    </w:p>
    <w:p w:rsidR="00670E9E" w:rsidRPr="00DC4CA0" w:rsidRDefault="00670E9E" w:rsidP="00670E9E">
      <w:pPr>
        <w:jc w:val="both"/>
        <w:rPr>
          <w:sz w:val="12"/>
          <w:szCs w:val="28"/>
        </w:rPr>
      </w:pPr>
    </w:p>
    <w:p w:rsidR="00670E9E" w:rsidRDefault="00670E9E" w:rsidP="00670E9E">
      <w:pPr>
        <w:ind w:firstLine="567"/>
        <w:jc w:val="both"/>
        <w:rPr>
          <w:sz w:val="28"/>
          <w:szCs w:val="28"/>
        </w:rPr>
      </w:pPr>
      <w:r w:rsidRPr="00E1156A">
        <w:rPr>
          <w:sz w:val="28"/>
          <w:szCs w:val="28"/>
        </w:rPr>
        <w:t>Совет директоров</w:t>
      </w:r>
      <w:r>
        <w:rPr>
          <w:sz w:val="28"/>
          <w:szCs w:val="28"/>
        </w:rPr>
        <w:t xml:space="preserve"> </w:t>
      </w:r>
      <w:r w:rsidR="00E1156A">
        <w:rPr>
          <w:sz w:val="28"/>
          <w:szCs w:val="28"/>
        </w:rPr>
        <w:t>А</w:t>
      </w:r>
      <w:r w:rsidR="00DC4CA0" w:rsidRPr="00DC4CA0">
        <w:rPr>
          <w:sz w:val="28"/>
          <w:szCs w:val="28"/>
        </w:rPr>
        <w:t>кционерного общества «</w:t>
      </w:r>
      <w:r w:rsidR="00E1156A">
        <w:rPr>
          <w:b/>
          <w:sz w:val="28"/>
          <w:szCs w:val="28"/>
        </w:rPr>
        <w:t>Туринский целлюлозно-бумажный завод</w:t>
      </w:r>
      <w:r w:rsidR="00DC4CA0" w:rsidRPr="00DC4CA0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</w:t>
      </w:r>
      <w:r w:rsidR="00DC4CA0" w:rsidRPr="00DC4CA0">
        <w:rPr>
          <w:sz w:val="28"/>
          <w:szCs w:val="28"/>
        </w:rPr>
        <w:t>АО «</w:t>
      </w:r>
      <w:r w:rsidR="00E1156A">
        <w:rPr>
          <w:b/>
          <w:sz w:val="28"/>
          <w:szCs w:val="28"/>
        </w:rPr>
        <w:t>Туринский ЦБЗ</w:t>
      </w:r>
      <w:r w:rsidR="00DC4CA0" w:rsidRPr="00DC4CA0">
        <w:rPr>
          <w:sz w:val="28"/>
          <w:szCs w:val="28"/>
        </w:rPr>
        <w:t>»</w:t>
      </w:r>
      <w:r>
        <w:rPr>
          <w:sz w:val="28"/>
          <w:szCs w:val="28"/>
        </w:rPr>
        <w:t xml:space="preserve"> или</w:t>
      </w:r>
      <w:r w:rsidR="00DC4CA0">
        <w:rPr>
          <w:sz w:val="28"/>
          <w:szCs w:val="28"/>
        </w:rPr>
        <w:t xml:space="preserve"> Общество) на своем заседании </w:t>
      </w:r>
      <w:r w:rsidR="00DC4CA0" w:rsidRPr="00DC4CA0">
        <w:rPr>
          <w:sz w:val="28"/>
          <w:szCs w:val="28"/>
        </w:rPr>
        <w:t>2</w:t>
      </w:r>
      <w:r w:rsidR="00E1156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E1156A">
        <w:rPr>
          <w:sz w:val="28"/>
          <w:szCs w:val="28"/>
        </w:rPr>
        <w:t>мая</w:t>
      </w:r>
      <w:r>
        <w:rPr>
          <w:sz w:val="28"/>
          <w:szCs w:val="28"/>
        </w:rPr>
        <w:t xml:space="preserve"> 2022 года принял решение о созыве годового общего собрания акционеров </w:t>
      </w:r>
      <w:r w:rsidR="00E1156A">
        <w:rPr>
          <w:sz w:val="28"/>
          <w:szCs w:val="28"/>
        </w:rPr>
        <w:t>А</w:t>
      </w:r>
      <w:r w:rsidR="00DC4CA0" w:rsidRPr="00DC4CA0">
        <w:rPr>
          <w:sz w:val="28"/>
          <w:szCs w:val="28"/>
        </w:rPr>
        <w:t xml:space="preserve">кционерного общества </w:t>
      </w:r>
      <w:r w:rsidR="00E1156A" w:rsidRPr="00DC4CA0">
        <w:rPr>
          <w:sz w:val="28"/>
          <w:szCs w:val="28"/>
        </w:rPr>
        <w:t>«</w:t>
      </w:r>
      <w:r w:rsidR="00E1156A">
        <w:rPr>
          <w:b/>
          <w:sz w:val="28"/>
          <w:szCs w:val="28"/>
        </w:rPr>
        <w:t>Туринский целлюлозно-бумажный завод</w:t>
      </w:r>
      <w:r w:rsidR="00E1156A" w:rsidRPr="00DC4CA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70E9E" w:rsidRDefault="00670E9E" w:rsidP="00670E9E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 годового общего собрания акционеров: </w:t>
      </w:r>
      <w:r>
        <w:rPr>
          <w:b/>
          <w:sz w:val="28"/>
          <w:szCs w:val="28"/>
        </w:rPr>
        <w:t>заочное голосование</w:t>
      </w:r>
      <w:r>
        <w:rPr>
          <w:sz w:val="28"/>
          <w:szCs w:val="28"/>
        </w:rPr>
        <w:t xml:space="preserve"> (в соответствии со статьями 2, 3 Федерального закона № 25-ФЗ от 25.02.2022 г. «О внесении изменений в Федеральный закон «Об акционерных обществах» и о приостановлении действия отдельных положений законодательных актов Российской Федерации»)</w:t>
      </w:r>
      <w:r w:rsidR="0008097C">
        <w:rPr>
          <w:sz w:val="28"/>
          <w:szCs w:val="28"/>
        </w:rPr>
        <w:t>, со следующей повесткой дня:</w:t>
      </w:r>
    </w:p>
    <w:p w:rsidR="0008097C" w:rsidRPr="007E2208" w:rsidRDefault="0008097C" w:rsidP="0008097C">
      <w:pPr>
        <w:spacing w:before="120" w:line="360" w:lineRule="auto"/>
        <w:jc w:val="both"/>
        <w:rPr>
          <w:bCs/>
          <w:i/>
          <w:sz w:val="26"/>
          <w:szCs w:val="26"/>
        </w:rPr>
      </w:pPr>
      <w:r w:rsidRPr="007E2208">
        <w:rPr>
          <w:bCs/>
          <w:i/>
          <w:sz w:val="26"/>
          <w:szCs w:val="26"/>
        </w:rPr>
        <w:t>1. Об Утверждении годового отчета, годовой бухгалтерской (финансовой) отчетности Общества за 202</w:t>
      </w:r>
      <w:r w:rsidR="0092754F" w:rsidRPr="007E2208">
        <w:rPr>
          <w:bCs/>
          <w:i/>
          <w:sz w:val="26"/>
          <w:szCs w:val="26"/>
        </w:rPr>
        <w:t>1</w:t>
      </w:r>
      <w:r w:rsidRPr="007E2208">
        <w:rPr>
          <w:bCs/>
          <w:i/>
          <w:sz w:val="26"/>
          <w:szCs w:val="26"/>
        </w:rPr>
        <w:t xml:space="preserve"> год. </w:t>
      </w:r>
    </w:p>
    <w:p w:rsidR="0008097C" w:rsidRPr="007E2208" w:rsidRDefault="0008097C" w:rsidP="0008097C">
      <w:pPr>
        <w:spacing w:line="360" w:lineRule="auto"/>
        <w:jc w:val="both"/>
        <w:rPr>
          <w:bCs/>
          <w:i/>
          <w:sz w:val="26"/>
          <w:szCs w:val="26"/>
        </w:rPr>
      </w:pPr>
      <w:r w:rsidRPr="007E2208">
        <w:rPr>
          <w:bCs/>
          <w:i/>
          <w:sz w:val="26"/>
          <w:szCs w:val="26"/>
        </w:rPr>
        <w:t>2. Об избрании членов Совета директоров Общества</w:t>
      </w:r>
    </w:p>
    <w:p w:rsidR="0008097C" w:rsidRPr="007E2208" w:rsidRDefault="0008097C" w:rsidP="0008097C">
      <w:pPr>
        <w:spacing w:line="360" w:lineRule="auto"/>
        <w:jc w:val="both"/>
        <w:rPr>
          <w:bCs/>
          <w:i/>
          <w:sz w:val="26"/>
          <w:szCs w:val="26"/>
        </w:rPr>
      </w:pPr>
      <w:r w:rsidRPr="007E2208">
        <w:rPr>
          <w:bCs/>
          <w:i/>
          <w:sz w:val="26"/>
          <w:szCs w:val="26"/>
        </w:rPr>
        <w:t>3. Об избрании членов Ревизионной комиссии Общества</w:t>
      </w:r>
    </w:p>
    <w:p w:rsidR="0008097C" w:rsidRPr="007E2208" w:rsidRDefault="0008097C" w:rsidP="0008097C">
      <w:pPr>
        <w:spacing w:line="360" w:lineRule="auto"/>
        <w:jc w:val="both"/>
        <w:rPr>
          <w:bCs/>
          <w:i/>
          <w:sz w:val="26"/>
          <w:szCs w:val="26"/>
        </w:rPr>
      </w:pPr>
      <w:r w:rsidRPr="007E2208">
        <w:rPr>
          <w:bCs/>
          <w:i/>
          <w:sz w:val="26"/>
          <w:szCs w:val="26"/>
        </w:rPr>
        <w:t>4. Об утверждении Аудитора АО «Туринский ЦБЗ»</w:t>
      </w:r>
    </w:p>
    <w:p w:rsidR="0008097C" w:rsidRPr="007E2208" w:rsidRDefault="0008097C" w:rsidP="0008097C">
      <w:pPr>
        <w:spacing w:line="360" w:lineRule="auto"/>
        <w:jc w:val="both"/>
        <w:rPr>
          <w:bCs/>
          <w:i/>
          <w:sz w:val="26"/>
          <w:szCs w:val="26"/>
        </w:rPr>
      </w:pPr>
      <w:r w:rsidRPr="007E2208">
        <w:rPr>
          <w:bCs/>
          <w:i/>
          <w:sz w:val="26"/>
          <w:szCs w:val="26"/>
        </w:rPr>
        <w:t>5. Об утверждении предоставляемого Советом директоров Общества годового отчета Общества</w:t>
      </w:r>
    </w:p>
    <w:p w:rsidR="0008097C" w:rsidRPr="007E2208" w:rsidRDefault="0008097C" w:rsidP="0008097C">
      <w:pPr>
        <w:spacing w:line="360" w:lineRule="auto"/>
        <w:jc w:val="both"/>
        <w:rPr>
          <w:bCs/>
          <w:i/>
          <w:sz w:val="26"/>
          <w:szCs w:val="26"/>
        </w:rPr>
      </w:pPr>
      <w:r w:rsidRPr="007E2208">
        <w:rPr>
          <w:bCs/>
          <w:i/>
          <w:sz w:val="26"/>
          <w:szCs w:val="26"/>
        </w:rPr>
        <w:t xml:space="preserve">6. О распределении прибыли (в том числе выплата (объявление) дивидендов, за исключением прибыли, распределенной в качестве дивидендов по результатам первого квартала, полугодия, девяти месяцев отчетного года) и убытков Общества по результатам отчетного года;  </w:t>
      </w:r>
    </w:p>
    <w:p w:rsidR="0008097C" w:rsidRPr="00AC253C" w:rsidRDefault="0008097C" w:rsidP="0008097C">
      <w:pPr>
        <w:spacing w:line="360" w:lineRule="auto"/>
        <w:jc w:val="both"/>
        <w:rPr>
          <w:bCs/>
          <w:i/>
        </w:rPr>
      </w:pPr>
      <w:r w:rsidRPr="007E2208">
        <w:rPr>
          <w:bCs/>
          <w:i/>
          <w:sz w:val="26"/>
          <w:szCs w:val="26"/>
        </w:rPr>
        <w:t>7. О принятии решения о выплате членам Ревизионной комиссии Общества вознаграждений и (или) компенсаций</w:t>
      </w:r>
      <w:r w:rsidRPr="00AC253C">
        <w:rPr>
          <w:bCs/>
          <w:i/>
        </w:rPr>
        <w:t>;</w:t>
      </w:r>
    </w:p>
    <w:p w:rsidR="0008097C" w:rsidRPr="007E2208" w:rsidRDefault="0008097C" w:rsidP="0008097C">
      <w:pPr>
        <w:spacing w:line="360" w:lineRule="auto"/>
        <w:jc w:val="both"/>
        <w:rPr>
          <w:bCs/>
          <w:i/>
          <w:sz w:val="26"/>
          <w:szCs w:val="26"/>
        </w:rPr>
      </w:pPr>
      <w:r w:rsidRPr="007E2208">
        <w:rPr>
          <w:bCs/>
          <w:i/>
          <w:sz w:val="26"/>
          <w:szCs w:val="26"/>
        </w:rPr>
        <w:t>8. О принятии решения о выплате членам Совета директоров Общества вознаграждений и (или) компенсаций;</w:t>
      </w:r>
    </w:p>
    <w:p w:rsidR="00670E9E" w:rsidRDefault="00670E9E" w:rsidP="00670E9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Дата окончания приема заполненных бюллетеней для голосования (дата проведения общего собрания): </w:t>
      </w:r>
      <w:r w:rsidR="00A231D5">
        <w:rPr>
          <w:b/>
          <w:sz w:val="28"/>
          <w:szCs w:val="28"/>
        </w:rPr>
        <w:t>30</w:t>
      </w:r>
      <w:r w:rsidR="00DC4CA0">
        <w:rPr>
          <w:b/>
          <w:sz w:val="28"/>
          <w:szCs w:val="28"/>
        </w:rPr>
        <w:t xml:space="preserve"> июня</w:t>
      </w:r>
      <w:r>
        <w:rPr>
          <w:b/>
          <w:sz w:val="28"/>
          <w:szCs w:val="28"/>
        </w:rPr>
        <w:t xml:space="preserve"> 2022 года.</w:t>
      </w:r>
    </w:p>
    <w:p w:rsidR="0008097C" w:rsidRPr="007E2208" w:rsidRDefault="007E2208" w:rsidP="0008097C">
      <w:pPr>
        <w:pStyle w:val="a3"/>
        <w:tabs>
          <w:tab w:val="left" w:pos="708"/>
        </w:tabs>
        <w:spacing w:before="60"/>
        <w:ind w:righ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8097C" w:rsidRPr="007E2208">
        <w:rPr>
          <w:sz w:val="28"/>
          <w:szCs w:val="28"/>
        </w:rPr>
        <w:t xml:space="preserve">Почтовый адрес, по которому должен быть направлен заполненный бюллетень для голосования: </w:t>
      </w:r>
    </w:p>
    <w:p w:rsidR="0008097C" w:rsidRPr="007E2208" w:rsidRDefault="0008097C" w:rsidP="0008097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E2208">
        <w:rPr>
          <w:sz w:val="28"/>
          <w:szCs w:val="28"/>
        </w:rPr>
        <w:lastRenderedPageBreak/>
        <w:t xml:space="preserve">623900, Свердловская область, </w:t>
      </w:r>
      <w:proofErr w:type="spellStart"/>
      <w:r w:rsidRPr="007E2208">
        <w:rPr>
          <w:sz w:val="28"/>
          <w:szCs w:val="28"/>
        </w:rPr>
        <w:t>г.Туринск</w:t>
      </w:r>
      <w:proofErr w:type="spellEnd"/>
      <w:r w:rsidRPr="007E2208">
        <w:rPr>
          <w:sz w:val="28"/>
          <w:szCs w:val="28"/>
        </w:rPr>
        <w:t>, ул. Дзержинского, д.2.</w:t>
      </w:r>
    </w:p>
    <w:p w:rsidR="0008097C" w:rsidRDefault="0008097C" w:rsidP="0008097C">
      <w:pPr>
        <w:ind w:left="360"/>
        <w:jc w:val="both"/>
      </w:pPr>
    </w:p>
    <w:p w:rsidR="0008097C" w:rsidRPr="008514C9" w:rsidRDefault="008514C9" w:rsidP="0008097C">
      <w:pPr>
        <w:pStyle w:val="a3"/>
        <w:tabs>
          <w:tab w:val="left" w:pos="708"/>
        </w:tabs>
        <w:spacing w:before="60"/>
        <w:ind w:right="-18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97C" w:rsidRPr="008514C9">
        <w:rPr>
          <w:sz w:val="28"/>
          <w:szCs w:val="28"/>
        </w:rPr>
        <w:t>Принявшими участие в Собрании считаются акционеры, бюллетени которых получены в бумажной форме по указанному выше почтов</w:t>
      </w:r>
      <w:r w:rsidR="0092754F" w:rsidRPr="008514C9">
        <w:rPr>
          <w:sz w:val="28"/>
          <w:szCs w:val="28"/>
        </w:rPr>
        <w:t>ому</w:t>
      </w:r>
      <w:r w:rsidR="0008097C" w:rsidRPr="008514C9">
        <w:rPr>
          <w:sz w:val="28"/>
          <w:szCs w:val="28"/>
        </w:rPr>
        <w:t xml:space="preserve"> адресу до </w:t>
      </w:r>
      <w:r w:rsidR="007E2208" w:rsidRPr="008514C9">
        <w:rPr>
          <w:sz w:val="28"/>
          <w:szCs w:val="28"/>
        </w:rPr>
        <w:t>30</w:t>
      </w:r>
      <w:r w:rsidR="0008097C" w:rsidRPr="008514C9">
        <w:rPr>
          <w:sz w:val="28"/>
          <w:szCs w:val="28"/>
        </w:rPr>
        <w:t xml:space="preserve"> </w:t>
      </w:r>
      <w:r w:rsidR="007E2208" w:rsidRPr="008514C9">
        <w:rPr>
          <w:sz w:val="28"/>
          <w:szCs w:val="28"/>
        </w:rPr>
        <w:t>июня</w:t>
      </w:r>
      <w:r w:rsidR="0008097C" w:rsidRPr="008514C9">
        <w:rPr>
          <w:sz w:val="28"/>
          <w:szCs w:val="28"/>
        </w:rPr>
        <w:t xml:space="preserve"> 2022 года.</w:t>
      </w:r>
    </w:p>
    <w:p w:rsidR="0008097C" w:rsidRPr="008514C9" w:rsidRDefault="008514C9" w:rsidP="0008097C">
      <w:pPr>
        <w:pStyle w:val="a3"/>
        <w:tabs>
          <w:tab w:val="left" w:pos="708"/>
        </w:tabs>
        <w:spacing w:before="60"/>
        <w:ind w:right="-18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97C" w:rsidRPr="008514C9">
        <w:rPr>
          <w:sz w:val="28"/>
          <w:szCs w:val="28"/>
        </w:rPr>
        <w:t>С информацией (материалами) по вопросам повестки дня лица, имеющие право на участие в Собрании, могут ознакомиться в течение 20 дней</w:t>
      </w:r>
      <w:r w:rsidR="0008097C" w:rsidRPr="008514C9" w:rsidDel="00D71952">
        <w:rPr>
          <w:sz w:val="28"/>
          <w:szCs w:val="28"/>
        </w:rPr>
        <w:t xml:space="preserve"> </w:t>
      </w:r>
      <w:r w:rsidR="0008097C" w:rsidRPr="008514C9">
        <w:rPr>
          <w:sz w:val="28"/>
          <w:szCs w:val="28"/>
        </w:rPr>
        <w:t>до проведения Собрания (кроме выходных и праздничных дней), с 0</w:t>
      </w:r>
      <w:r w:rsidRPr="008514C9">
        <w:rPr>
          <w:sz w:val="28"/>
          <w:szCs w:val="28"/>
        </w:rPr>
        <w:t>8</w:t>
      </w:r>
      <w:r w:rsidR="0008097C" w:rsidRPr="008514C9">
        <w:rPr>
          <w:sz w:val="28"/>
          <w:szCs w:val="28"/>
        </w:rPr>
        <w:t xml:space="preserve"> часов 00  минут до 17 часов 00 минут по следующ</w:t>
      </w:r>
      <w:r>
        <w:rPr>
          <w:sz w:val="28"/>
          <w:szCs w:val="28"/>
        </w:rPr>
        <w:t>ему</w:t>
      </w:r>
      <w:r w:rsidR="0008097C" w:rsidRPr="008514C9">
        <w:rPr>
          <w:sz w:val="28"/>
          <w:szCs w:val="28"/>
        </w:rPr>
        <w:t xml:space="preserve"> адрес</w:t>
      </w:r>
      <w:r w:rsidRPr="008514C9">
        <w:rPr>
          <w:sz w:val="28"/>
          <w:szCs w:val="28"/>
        </w:rPr>
        <w:t>у</w:t>
      </w:r>
      <w:r w:rsidR="0008097C" w:rsidRPr="008514C9">
        <w:rPr>
          <w:sz w:val="28"/>
          <w:szCs w:val="28"/>
        </w:rPr>
        <w:t>:</w:t>
      </w:r>
    </w:p>
    <w:p w:rsidR="008514C9" w:rsidRPr="008514C9" w:rsidRDefault="008514C9" w:rsidP="008514C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8514C9">
        <w:rPr>
          <w:sz w:val="28"/>
          <w:szCs w:val="28"/>
        </w:rPr>
        <w:t xml:space="preserve">623900, Свердловская область, </w:t>
      </w:r>
      <w:proofErr w:type="spellStart"/>
      <w:r w:rsidRPr="008514C9">
        <w:rPr>
          <w:sz w:val="28"/>
          <w:szCs w:val="28"/>
        </w:rPr>
        <w:t>г.Туринск</w:t>
      </w:r>
      <w:proofErr w:type="spellEnd"/>
      <w:r w:rsidRPr="008514C9">
        <w:rPr>
          <w:sz w:val="28"/>
          <w:szCs w:val="28"/>
        </w:rPr>
        <w:t>, ул. Дзержинского, д.2.</w:t>
      </w:r>
    </w:p>
    <w:p w:rsidR="00670E9E" w:rsidRDefault="00670E9E" w:rsidP="008514C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на которую определяются (фиксируются) лица, имеющие право на участие в годовом общем собрании акционеров </w:t>
      </w:r>
      <w:r w:rsidR="00DC4CA0" w:rsidRPr="00DC4CA0">
        <w:rPr>
          <w:sz w:val="28"/>
          <w:szCs w:val="28"/>
        </w:rPr>
        <w:t>АО «</w:t>
      </w:r>
      <w:r w:rsidR="008F1062">
        <w:rPr>
          <w:b/>
          <w:sz w:val="28"/>
          <w:szCs w:val="28"/>
        </w:rPr>
        <w:t>Туринский ЦБЗ</w:t>
      </w:r>
      <w:r w:rsidR="00DC4CA0" w:rsidRPr="00DC4CA0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  <w:r w:rsidR="00A231D5">
        <w:rPr>
          <w:b/>
          <w:sz w:val="28"/>
          <w:szCs w:val="28"/>
        </w:rPr>
        <w:t>06</w:t>
      </w:r>
      <w:r w:rsidR="00DC4CA0">
        <w:rPr>
          <w:b/>
          <w:sz w:val="28"/>
          <w:szCs w:val="28"/>
        </w:rPr>
        <w:t xml:space="preserve"> </w:t>
      </w:r>
      <w:r w:rsidR="00A231D5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2022 года</w:t>
      </w:r>
      <w:r>
        <w:rPr>
          <w:sz w:val="28"/>
          <w:szCs w:val="28"/>
        </w:rPr>
        <w:t>.</w:t>
      </w:r>
    </w:p>
    <w:p w:rsidR="008514C9" w:rsidRDefault="008514C9" w:rsidP="008514C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 Федерального закона № 46-ФЗ от 08.03.2022 г. «О внесении изменений в отдельные законодательные акты Российской Федерации» акционеры, являющиеся в совокупности владельцами </w:t>
      </w:r>
      <w:r>
        <w:rPr>
          <w:b/>
          <w:sz w:val="28"/>
          <w:szCs w:val="28"/>
        </w:rPr>
        <w:t>не менее чем 2 (Двух) процентов</w:t>
      </w:r>
      <w:r>
        <w:rPr>
          <w:sz w:val="28"/>
          <w:szCs w:val="28"/>
        </w:rPr>
        <w:t xml:space="preserve"> голосующих акций Общества, вправе внести вопросы в повестку дня годового общего собрания акционеров Общества, проводимого в 2022 году, и выдвинуть кандидатов для избрания в Совет директоров и ревизионную комиссию Общества на годовом общем собрании акционеров Общества, проводимом в 2022 году, число которых не может превышать количественный состав соответствующего органа.</w:t>
      </w:r>
    </w:p>
    <w:p w:rsidR="008514C9" w:rsidRDefault="008514C9" w:rsidP="00670E9E">
      <w:pPr>
        <w:ind w:firstLine="567"/>
        <w:jc w:val="both"/>
        <w:rPr>
          <w:bCs/>
          <w:sz w:val="28"/>
          <w:szCs w:val="28"/>
        </w:rPr>
      </w:pPr>
    </w:p>
    <w:p w:rsidR="00670E9E" w:rsidRDefault="00670E9E" w:rsidP="00670E9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Дата, до которой от акционеров Общества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и в ревизионную комиссию </w:t>
      </w:r>
      <w:bookmarkStart w:id="0" w:name="_GoBack"/>
      <w:bookmarkEnd w:id="0"/>
      <w:r w:rsidR="00DC4CA0" w:rsidRPr="00DC4CA0">
        <w:rPr>
          <w:sz w:val="28"/>
          <w:szCs w:val="28"/>
        </w:rPr>
        <w:t>АО «</w:t>
      </w:r>
      <w:r w:rsidR="00A231D5">
        <w:rPr>
          <w:b/>
          <w:sz w:val="28"/>
          <w:szCs w:val="28"/>
        </w:rPr>
        <w:t>Туринский ЦБЗ</w:t>
      </w:r>
      <w:r w:rsidR="00DC4CA0" w:rsidRPr="00DC4CA0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: </w:t>
      </w:r>
      <w:r w:rsidR="00A231D5">
        <w:rPr>
          <w:b/>
          <w:sz w:val="28"/>
          <w:szCs w:val="28"/>
        </w:rPr>
        <w:t>02</w:t>
      </w:r>
      <w:r w:rsidR="00DC4CA0">
        <w:rPr>
          <w:b/>
          <w:sz w:val="28"/>
          <w:szCs w:val="28"/>
        </w:rPr>
        <w:t xml:space="preserve"> </w:t>
      </w:r>
      <w:r w:rsidR="00A231D5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2022 года</w:t>
      </w:r>
      <w:r>
        <w:rPr>
          <w:sz w:val="28"/>
          <w:szCs w:val="28"/>
        </w:rPr>
        <w:t>.</w:t>
      </w:r>
    </w:p>
    <w:p w:rsidR="00670E9E" w:rsidRDefault="00670E9E" w:rsidP="00670E9E">
      <w:pPr>
        <w:ind w:firstLine="567"/>
        <w:jc w:val="both"/>
        <w:rPr>
          <w:sz w:val="28"/>
          <w:szCs w:val="28"/>
        </w:rPr>
      </w:pPr>
    </w:p>
    <w:p w:rsidR="00670E9E" w:rsidRDefault="00670E9E" w:rsidP="00670E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(типы) акций, владельцы которых имеют право вносить вопросы в повестку дня годового общего собрания акционеров Общества и выдвигать кандидатов для избрания в Совет директоров и ревизионную комиссию Общества на годовом общем собрании акционеров Общества, проводимом в 2022 году: </w:t>
      </w:r>
      <w:r>
        <w:rPr>
          <w:rFonts w:eastAsia="Calibri"/>
          <w:bCs/>
          <w:sz w:val="28"/>
          <w:szCs w:val="28"/>
          <w:lang w:eastAsia="en-US"/>
        </w:rPr>
        <w:t xml:space="preserve">владельцы обыкновенных акций </w:t>
      </w:r>
      <w:r w:rsidR="00DC4CA0" w:rsidRPr="00DC4CA0">
        <w:rPr>
          <w:sz w:val="28"/>
          <w:szCs w:val="28"/>
        </w:rPr>
        <w:t>АО «</w:t>
      </w:r>
      <w:r w:rsidR="00A231D5">
        <w:rPr>
          <w:b/>
          <w:sz w:val="28"/>
          <w:szCs w:val="28"/>
        </w:rPr>
        <w:t>Туринский ЦБЗ</w:t>
      </w:r>
      <w:r w:rsidR="00DC4CA0" w:rsidRPr="00DC4CA0">
        <w:rPr>
          <w:sz w:val="28"/>
          <w:szCs w:val="28"/>
        </w:rPr>
        <w:t>»</w:t>
      </w:r>
      <w:r w:rsidR="00DC4CA0">
        <w:rPr>
          <w:sz w:val="28"/>
          <w:szCs w:val="28"/>
        </w:rPr>
        <w:t>.</w:t>
      </w:r>
    </w:p>
    <w:p w:rsidR="00670E9E" w:rsidRDefault="00670E9E" w:rsidP="00670E9E">
      <w:pPr>
        <w:ind w:firstLine="567"/>
        <w:rPr>
          <w:sz w:val="28"/>
          <w:szCs w:val="28"/>
        </w:rPr>
      </w:pPr>
    </w:p>
    <w:p w:rsidR="00670E9E" w:rsidRDefault="00670E9E" w:rsidP="00670E9E">
      <w:pPr>
        <w:rPr>
          <w:sz w:val="28"/>
          <w:szCs w:val="28"/>
        </w:rPr>
      </w:pPr>
    </w:p>
    <w:p w:rsidR="00A231D5" w:rsidRDefault="00670E9E" w:rsidP="00A231D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 директоров </w:t>
      </w:r>
      <w:r w:rsidR="00DC4CA0" w:rsidRPr="00DC4CA0">
        <w:rPr>
          <w:sz w:val="28"/>
          <w:szCs w:val="28"/>
        </w:rPr>
        <w:t xml:space="preserve">АО </w:t>
      </w:r>
      <w:r w:rsidR="00A231D5" w:rsidRPr="00DC4CA0">
        <w:rPr>
          <w:sz w:val="28"/>
          <w:szCs w:val="28"/>
        </w:rPr>
        <w:t>«</w:t>
      </w:r>
      <w:r w:rsidR="00A231D5">
        <w:rPr>
          <w:b/>
          <w:sz w:val="28"/>
          <w:szCs w:val="28"/>
        </w:rPr>
        <w:t>Туринский ЦБЗ</w:t>
      </w:r>
      <w:r w:rsidR="00A231D5" w:rsidRPr="00DC4CA0">
        <w:rPr>
          <w:sz w:val="28"/>
          <w:szCs w:val="28"/>
        </w:rPr>
        <w:t>»</w:t>
      </w:r>
      <w:r w:rsidR="00A231D5">
        <w:rPr>
          <w:sz w:val="28"/>
          <w:szCs w:val="28"/>
        </w:rPr>
        <w:t>.</w:t>
      </w:r>
    </w:p>
    <w:p w:rsidR="00A93706" w:rsidRDefault="00A93706" w:rsidP="00DC4CA0">
      <w:pPr>
        <w:jc w:val="right"/>
      </w:pPr>
    </w:p>
    <w:sectPr w:rsidR="00A93706" w:rsidSect="0008097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93C3F"/>
    <w:multiLevelType w:val="hybridMultilevel"/>
    <w:tmpl w:val="ED54675A"/>
    <w:lvl w:ilvl="0" w:tplc="5D1A35EE">
      <w:start w:val="1"/>
      <w:numFmt w:val="decimal"/>
      <w:lvlText w:val="%1)"/>
      <w:lvlJc w:val="left"/>
      <w:pPr>
        <w:tabs>
          <w:tab w:val="num" w:pos="1260"/>
        </w:tabs>
        <w:ind w:left="333" w:firstLine="567"/>
      </w:pPr>
      <w:rPr>
        <w:rFonts w:ascii="Times New Roman" w:hAnsi="Times New Roman" w:cs="Tahoma" w:hint="default"/>
        <w:b/>
        <w:i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064154"/>
    <w:multiLevelType w:val="hybridMultilevel"/>
    <w:tmpl w:val="F85A5B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B341418"/>
    <w:multiLevelType w:val="hybridMultilevel"/>
    <w:tmpl w:val="99D2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A2"/>
    <w:rsid w:val="0008097C"/>
    <w:rsid w:val="00423D17"/>
    <w:rsid w:val="0043407E"/>
    <w:rsid w:val="00670E9E"/>
    <w:rsid w:val="006D6A0B"/>
    <w:rsid w:val="007E2208"/>
    <w:rsid w:val="008514C9"/>
    <w:rsid w:val="008F1062"/>
    <w:rsid w:val="0092754F"/>
    <w:rsid w:val="00A231D5"/>
    <w:rsid w:val="00A93706"/>
    <w:rsid w:val="00DA10A2"/>
    <w:rsid w:val="00DC4CA0"/>
    <w:rsid w:val="00E1156A"/>
    <w:rsid w:val="00E8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70E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70E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809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0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8097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0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80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70E9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70E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8097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80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8097C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09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80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0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Kochergin</dc:creator>
  <cp:lastModifiedBy>Юрист-2</cp:lastModifiedBy>
  <cp:revision>3</cp:revision>
  <dcterms:created xsi:type="dcterms:W3CDTF">2022-05-23T04:48:00Z</dcterms:created>
  <dcterms:modified xsi:type="dcterms:W3CDTF">2022-05-23T04:58:00Z</dcterms:modified>
</cp:coreProperties>
</file>