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AD" w:rsidRDefault="00BA5DAD">
      <w:r>
        <w:rPr>
          <w:noProof/>
        </w:rPr>
        <w:drawing>
          <wp:inline distT="0" distB="0" distL="0" distR="0">
            <wp:extent cx="1695450" cy="466725"/>
            <wp:effectExtent l="0" t="0" r="0" b="9525"/>
            <wp:docPr id="1" name="Рисунок 1" descr="logo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AD" w:rsidRDefault="00BA5DAD"/>
    <w:tbl>
      <w:tblPr>
        <w:tblW w:w="107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61"/>
        <w:gridCol w:w="907"/>
        <w:gridCol w:w="446"/>
        <w:gridCol w:w="2952"/>
        <w:gridCol w:w="1469"/>
        <w:gridCol w:w="318"/>
        <w:gridCol w:w="283"/>
        <w:gridCol w:w="1329"/>
        <w:gridCol w:w="1889"/>
        <w:gridCol w:w="40"/>
      </w:tblGrid>
      <w:tr w:rsidR="001A35C9" w:rsidTr="009F4DB9">
        <w:trPr>
          <w:trHeight w:hRule="exact" w:val="851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DAD" w:rsidRPr="00CD53D6" w:rsidRDefault="00BA5DAD" w:rsidP="00BA5DA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24"/>
              </w:rPr>
            </w:pPr>
            <w:r w:rsidRPr="00CD53D6">
              <w:rPr>
                <w:rFonts w:ascii="Arial" w:eastAsia="Calibri" w:hAnsi="Arial" w:cs="Arial"/>
                <w:b/>
                <w:bCs/>
                <w:color w:val="000000"/>
                <w:spacing w:val="-2"/>
                <w:sz w:val="24"/>
              </w:rPr>
              <w:t>ОТЧЕТ</w:t>
            </w:r>
          </w:p>
          <w:p w:rsidR="00BA5DAD" w:rsidRPr="00CD53D6" w:rsidRDefault="00BA5DAD" w:rsidP="00BA5DA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24"/>
              </w:rPr>
            </w:pPr>
            <w:r w:rsidRPr="00CD53D6">
              <w:rPr>
                <w:rFonts w:ascii="Arial" w:eastAsia="Calibri" w:hAnsi="Arial" w:cs="Arial"/>
                <w:b/>
                <w:bCs/>
                <w:color w:val="000000"/>
                <w:spacing w:val="-2"/>
                <w:sz w:val="24"/>
              </w:rPr>
              <w:t>об итогах голосования на годовом общем собрании акционеров АО «Туринский ЦБЗ»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446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Полное фирменное наименование общества: 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АКЦИОНЕРНОЕ ОБЩЕСТВО "ТУРИНСКИЙ ЦЕЛЛЮЛОЗНО-БУМАЖНЫЙ ЗАВОД"</w:t>
            </w:r>
          </w:p>
        </w:tc>
      </w:tr>
      <w:tr w:rsidR="001A35C9" w:rsidTr="009F4DB9">
        <w:trPr>
          <w:trHeight w:hRule="exact" w:val="393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Место нахождения и адрес общества: 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623903СВЕРДЛОВСКАЯ ОБЛ., Г.ТУРИНСК, УЛ.ДЗЕРЖИНСКОГО, Д.2</w:t>
            </w:r>
          </w:p>
        </w:tc>
      </w:tr>
      <w:tr w:rsidR="001A35C9" w:rsidTr="009F4DB9">
        <w:trPr>
          <w:trHeight w:hRule="exact" w:val="475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Почтовый адрес, по которому должны направляться заполненные бюллетени:</w:t>
            </w:r>
          </w:p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623900, РФ, Свердловская область, г. Туринск, ул. Дзержинского, дом 2</w:t>
            </w:r>
          </w:p>
        </w:tc>
      </w:tr>
      <w:tr w:rsidR="001A35C9" w:rsidTr="009F4DB9">
        <w:trPr>
          <w:trHeight w:hRule="exact" w:val="259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Вид общего собрания: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годовое </w:t>
            </w:r>
          </w:p>
        </w:tc>
      </w:tr>
      <w:tr w:rsidR="001A35C9" w:rsidTr="009F4DB9">
        <w:trPr>
          <w:trHeight w:hRule="exact" w:val="274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Форма проведения общего собрания: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заочное голосование</w:t>
            </w:r>
          </w:p>
        </w:tc>
      </w:tr>
      <w:tr w:rsidR="001A35C9" w:rsidTr="009F4DB9">
        <w:trPr>
          <w:trHeight w:hRule="exact" w:val="475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30.06.2022</w:t>
            </w:r>
          </w:p>
        </w:tc>
      </w:tr>
      <w:tr w:rsidR="001A35C9" w:rsidTr="009F4DB9">
        <w:trPr>
          <w:trHeight w:hRule="exact" w:val="475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06.06.2022</w:t>
            </w: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Повестка дня общего собрания</w:t>
            </w:r>
          </w:p>
        </w:tc>
      </w:tr>
      <w:tr w:rsidR="001A35C9" w:rsidTr="009F4DB9">
        <w:trPr>
          <w:trHeight w:hRule="exact" w:val="331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№ вопроса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Пункт</w:t>
            </w:r>
          </w:p>
        </w:tc>
        <w:tc>
          <w:tcPr>
            <w:tcW w:w="8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Формулировка вопроса</w:t>
            </w:r>
          </w:p>
        </w:tc>
      </w:tr>
      <w:tr w:rsidR="001A35C9" w:rsidTr="009F4DB9">
        <w:trPr>
          <w:trHeight w:hRule="exact" w:val="475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Об Утверждении годового отчета, годовой бухгалтерской (финансовой) отчетности Общества за 2021 год. </w:t>
            </w:r>
          </w:p>
        </w:tc>
      </w:tr>
      <w:tr w:rsidR="001A35C9" w:rsidTr="009F4DB9">
        <w:trPr>
          <w:trHeight w:hRule="exact" w:val="346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2.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Об избрании членов Совета директоров Общества.</w:t>
            </w:r>
          </w:p>
        </w:tc>
      </w:tr>
      <w:tr w:rsidR="001A35C9" w:rsidTr="009F4DB9">
        <w:trPr>
          <w:trHeight w:hRule="exact" w:val="346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3.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Об избрании членов Ревизионной комиссии Общества.</w:t>
            </w:r>
          </w:p>
        </w:tc>
      </w:tr>
      <w:tr w:rsidR="001A35C9" w:rsidTr="009F4DB9">
        <w:trPr>
          <w:trHeight w:hRule="exact" w:val="346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4.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Об утверждении Аудитора АО «Туринский ЦБЗ».</w:t>
            </w:r>
          </w:p>
        </w:tc>
      </w:tr>
      <w:tr w:rsidR="001A35C9" w:rsidTr="009F4DB9">
        <w:trPr>
          <w:trHeight w:hRule="exact" w:val="346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5.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Об утверждении предоставляемого Советом директоров Общества годового отчета Общества.</w:t>
            </w:r>
          </w:p>
        </w:tc>
      </w:tr>
      <w:tr w:rsidR="001A35C9" w:rsidTr="009F4DB9">
        <w:trPr>
          <w:trHeight w:hRule="exact" w:val="677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6.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О распределении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отчетного года) и убытков Общества по результатам отчетного года.</w:t>
            </w:r>
          </w:p>
        </w:tc>
      </w:tr>
      <w:tr w:rsidR="001A35C9" w:rsidTr="009F4DB9">
        <w:trPr>
          <w:trHeight w:hRule="exact" w:val="475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7.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О принятии решения о выплате членам Ревизионной комиссии Общества вознаграждений и (или) компенсаций.</w:t>
            </w:r>
          </w:p>
        </w:tc>
      </w:tr>
      <w:tr w:rsidR="001A35C9" w:rsidTr="009F4DB9">
        <w:trPr>
          <w:trHeight w:hRule="exact" w:val="475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8.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7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О принятии решения о выплате членам Совета директоров Общества вознаграждений и (или) компенсаций.</w:t>
            </w:r>
          </w:p>
        </w:tc>
      </w:tr>
      <w:tr w:rsidR="0025767A" w:rsidTr="009F4DB9">
        <w:trPr>
          <w:trHeight w:hRule="exact" w:val="662"/>
        </w:trPr>
        <w:tc>
          <w:tcPr>
            <w:tcW w:w="1073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5767A" w:rsidRPr="006C365E" w:rsidRDefault="0025767A" w:rsidP="0025767A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65E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данном отчете</w:t>
            </w:r>
            <w:r w:rsidRPr="006C365E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 итогах голосования на общем собрании используется следующий термин: Положение – Положение об общих собраниях акционеров № 660-П, утвержденное Банком России 16 ноября 2018 года.</w:t>
            </w:r>
          </w:p>
          <w:p w:rsidR="0025767A" w:rsidRDefault="0025767A" w:rsidP="002576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5767A" w:rsidRPr="00BA5DAD" w:rsidRDefault="0025767A" w:rsidP="002576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346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nil"/>
              <w:right w:val="nil"/>
            </w:tcBorders>
            <w:vAlign w:val="bottom"/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Результаты голосования по вопросам повестки дня.</w:t>
            </w:r>
          </w:p>
        </w:tc>
      </w:tr>
      <w:tr w:rsidR="001A35C9" w:rsidTr="009F4DB9">
        <w:trPr>
          <w:trHeight w:hRule="exact" w:val="446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1. Об Утверждении годового отчета, годовой бухгалтерской (финансовой) отчетности Общества за 2021 год. </w:t>
            </w: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Информация о наличии кворума по вопросу повестки дня:</w:t>
            </w:r>
          </w:p>
        </w:tc>
      </w:tr>
      <w:tr w:rsidR="001A35C9" w:rsidTr="009F4DB9">
        <w:trPr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901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Число голосов, приходившихся на голосующие акции общества, определенное с учетом пункта 4.24 Положения БАНКА РОССИИ «Об общих собраниях акционеров» от 16.11.2018 № 660-П, по данному вопросу повестки дня общего собрания: 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</w:tr>
      <w:tr w:rsidR="001A35C9" w:rsidTr="009F4DB9">
        <w:trPr>
          <w:trHeight w:hRule="exact" w:val="34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Наличие кворума для принятия решения: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Есть (85,4874%)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отданных за каждый из вариантов голосования по вопросу повестки дня:</w:t>
            </w:r>
          </w:p>
        </w:tc>
      </w:tr>
      <w:tr w:rsidR="001A35C9" w:rsidTr="009F4DB9">
        <w:trPr>
          <w:trHeight w:hRule="exact" w:val="216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Голосов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%</w:t>
            </w:r>
          </w:p>
        </w:tc>
      </w:tr>
      <w:tr w:rsidR="001A35C9" w:rsidTr="009F4DB9">
        <w:trPr>
          <w:trHeight w:hRule="exact" w:val="288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100,0000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«За»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1 580 712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99,5594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«Против»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288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«Воздержался»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6 996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0,4406</w:t>
            </w:r>
          </w:p>
        </w:tc>
      </w:tr>
      <w:tr w:rsidR="001A35C9" w:rsidTr="009F4DB9">
        <w:trPr>
          <w:trHeight w:hRule="exact" w:val="936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lastRenderedPageBreak/>
              <w:t>Число голосов,  которые не подсчитывались в связи с признанием бюллетеней недействительными или по иным основаниям (Положение БАНКА РОССИИ «Об общих собраниях акционеров» от 16.11.2018 № 660-П)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461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nil"/>
              <w:right w:val="nil"/>
            </w:tcBorders>
            <w:vAlign w:val="bottom"/>
          </w:tcPr>
          <w:p w:rsidR="0025767A" w:rsidRDefault="002576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2. Об избрании членов Совета директоров Общества.</w:t>
            </w:r>
          </w:p>
        </w:tc>
      </w:tr>
      <w:tr w:rsidR="001A35C9" w:rsidTr="009F4DB9">
        <w:trPr>
          <w:trHeight w:hRule="exact" w:val="216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Информация о наличии кворума по вопросу повестки дня:</w:t>
            </w:r>
          </w:p>
        </w:tc>
      </w:tr>
      <w:tr w:rsidR="001A35C9" w:rsidTr="009F4DB9">
        <w:trPr>
          <w:trHeight w:hRule="exact" w:val="57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14 857 944</w:t>
            </w:r>
          </w:p>
        </w:tc>
      </w:tr>
      <w:tr w:rsidR="001A35C9" w:rsidTr="009F4DB9">
        <w:trPr>
          <w:trHeight w:hRule="exact" w:val="86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Число голосов, приходившихся на голосующие акции общества, определенное с учетом пункта 4.24 Положения БАНКА РОССИИ «Об общих собраниях акционеров» от 16.11.2018 № 660-П, по данному вопросу повестки дня общего собрания: 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14 857 944</w:t>
            </w:r>
          </w:p>
        </w:tc>
      </w:tr>
      <w:tr w:rsidR="001A35C9" w:rsidTr="009F4DB9">
        <w:trPr>
          <w:trHeight w:hRule="exact" w:val="57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12 701 664</w:t>
            </w:r>
          </w:p>
        </w:tc>
      </w:tr>
      <w:tr w:rsidR="001A35C9" w:rsidTr="009F4DB9">
        <w:trPr>
          <w:trHeight w:hRule="exact" w:val="331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Наличие кворума для принятия решения: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Есть (85,4874%)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отданных за каждый из вариантов голосования по вопросу повестки дня:</w:t>
            </w:r>
          </w:p>
        </w:tc>
      </w:tr>
      <w:tr w:rsidR="001A35C9" w:rsidTr="009F4DB9">
        <w:trPr>
          <w:trHeight w:hRule="exact" w:val="331"/>
        </w:trPr>
        <w:tc>
          <w:tcPr>
            <w:tcW w:w="6912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Голосов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%</w:t>
            </w:r>
          </w:p>
        </w:tc>
      </w:tr>
      <w:tr w:rsidR="001A35C9" w:rsidTr="009F4DB9">
        <w:trPr>
          <w:trHeight w:hRule="exact" w:val="346"/>
        </w:trPr>
        <w:tc>
          <w:tcPr>
            <w:tcW w:w="6912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«ЗА»</w:t>
            </w:r>
          </w:p>
        </w:tc>
        <w:tc>
          <w:tcPr>
            <w:tcW w:w="1930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12 672 784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99,7726%</w:t>
            </w:r>
          </w:p>
        </w:tc>
      </w:tr>
      <w:tr w:rsidR="001A35C9" w:rsidTr="009F4DB9">
        <w:trPr>
          <w:trHeight w:hRule="exact" w:val="346"/>
        </w:trPr>
        <w:tc>
          <w:tcPr>
            <w:tcW w:w="6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№ п/п</w:t>
            </w:r>
          </w:p>
        </w:tc>
        <w:tc>
          <w:tcPr>
            <w:tcW w:w="6235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Кандидат</w:t>
            </w:r>
          </w:p>
        </w:tc>
        <w:tc>
          <w:tcPr>
            <w:tcW w:w="3859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голосов:</w:t>
            </w:r>
          </w:p>
        </w:tc>
      </w:tr>
      <w:tr w:rsidR="001A35C9" w:rsidTr="009F4DB9">
        <w:trPr>
          <w:trHeight w:hRule="exact" w:val="331"/>
        </w:trPr>
        <w:tc>
          <w:tcPr>
            <w:tcW w:w="6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</w:t>
            </w:r>
          </w:p>
        </w:tc>
        <w:tc>
          <w:tcPr>
            <w:tcW w:w="6235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Пономарев Роман Георгиевич</w:t>
            </w:r>
          </w:p>
        </w:tc>
        <w:tc>
          <w:tcPr>
            <w:tcW w:w="3859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1 582 079</w:t>
            </w:r>
          </w:p>
        </w:tc>
      </w:tr>
      <w:tr w:rsidR="001A35C9" w:rsidTr="009F4DB9">
        <w:trPr>
          <w:trHeight w:hRule="exact" w:val="346"/>
        </w:trPr>
        <w:tc>
          <w:tcPr>
            <w:tcW w:w="6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2</w:t>
            </w:r>
          </w:p>
        </w:tc>
        <w:tc>
          <w:tcPr>
            <w:tcW w:w="6235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Пономарева Ольга Сергеевна</w:t>
            </w:r>
          </w:p>
        </w:tc>
        <w:tc>
          <w:tcPr>
            <w:tcW w:w="3859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1 582 079</w:t>
            </w:r>
          </w:p>
        </w:tc>
      </w:tr>
      <w:tr w:rsidR="001A35C9" w:rsidTr="009F4DB9">
        <w:trPr>
          <w:trHeight w:hRule="exact" w:val="331"/>
        </w:trPr>
        <w:tc>
          <w:tcPr>
            <w:tcW w:w="6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3</w:t>
            </w:r>
          </w:p>
        </w:tc>
        <w:tc>
          <w:tcPr>
            <w:tcW w:w="6235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Пономарева Анастасия Романовна</w:t>
            </w:r>
          </w:p>
        </w:tc>
        <w:tc>
          <w:tcPr>
            <w:tcW w:w="3859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1 582 079</w:t>
            </w:r>
          </w:p>
        </w:tc>
      </w:tr>
      <w:tr w:rsidR="001A35C9" w:rsidTr="009F4DB9">
        <w:trPr>
          <w:trHeight w:hRule="exact" w:val="346"/>
        </w:trPr>
        <w:tc>
          <w:tcPr>
            <w:tcW w:w="6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4</w:t>
            </w:r>
          </w:p>
        </w:tc>
        <w:tc>
          <w:tcPr>
            <w:tcW w:w="6235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Чуприянова Евгения Романовна</w:t>
            </w:r>
          </w:p>
        </w:tc>
        <w:tc>
          <w:tcPr>
            <w:tcW w:w="3859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1 582 079</w:t>
            </w:r>
          </w:p>
        </w:tc>
      </w:tr>
      <w:tr w:rsidR="001A35C9" w:rsidTr="009F4DB9">
        <w:trPr>
          <w:trHeight w:hRule="exact" w:val="346"/>
        </w:trPr>
        <w:tc>
          <w:tcPr>
            <w:tcW w:w="6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5</w:t>
            </w:r>
          </w:p>
        </w:tc>
        <w:tc>
          <w:tcPr>
            <w:tcW w:w="6235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Русаков Дмитрий Сергеевич</w:t>
            </w:r>
          </w:p>
        </w:tc>
        <w:tc>
          <w:tcPr>
            <w:tcW w:w="3859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1 596 903</w:t>
            </w:r>
          </w:p>
        </w:tc>
      </w:tr>
      <w:tr w:rsidR="001A35C9" w:rsidTr="009F4DB9">
        <w:trPr>
          <w:trHeight w:hRule="exact" w:val="331"/>
        </w:trPr>
        <w:tc>
          <w:tcPr>
            <w:tcW w:w="6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6</w:t>
            </w:r>
          </w:p>
        </w:tc>
        <w:tc>
          <w:tcPr>
            <w:tcW w:w="6235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Русакова Елена Владимировна</w:t>
            </w:r>
          </w:p>
        </w:tc>
        <w:tc>
          <w:tcPr>
            <w:tcW w:w="3859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1 582 079</w:t>
            </w:r>
          </w:p>
        </w:tc>
      </w:tr>
      <w:tr w:rsidR="001A35C9" w:rsidTr="009F4DB9">
        <w:trPr>
          <w:trHeight w:hRule="exact" w:val="346"/>
        </w:trPr>
        <w:tc>
          <w:tcPr>
            <w:tcW w:w="6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7</w:t>
            </w:r>
          </w:p>
        </w:tc>
        <w:tc>
          <w:tcPr>
            <w:tcW w:w="6235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Костюкович Анна Александровна</w:t>
            </w:r>
          </w:p>
        </w:tc>
        <w:tc>
          <w:tcPr>
            <w:tcW w:w="3859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1 583 407</w:t>
            </w:r>
          </w:p>
        </w:tc>
      </w:tr>
      <w:tr w:rsidR="001A35C9" w:rsidTr="009F4DB9">
        <w:trPr>
          <w:trHeight w:hRule="exact" w:val="346"/>
        </w:trPr>
        <w:tc>
          <w:tcPr>
            <w:tcW w:w="67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8</w:t>
            </w:r>
          </w:p>
        </w:tc>
        <w:tc>
          <w:tcPr>
            <w:tcW w:w="6235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Завьялов Максим Михайлович</w:t>
            </w:r>
          </w:p>
        </w:tc>
        <w:tc>
          <w:tcPr>
            <w:tcW w:w="3859" w:type="dxa"/>
            <w:gridSpan w:val="5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1 582 079</w:t>
            </w:r>
          </w:p>
        </w:tc>
      </w:tr>
      <w:tr w:rsidR="001A35C9" w:rsidTr="009F4DB9">
        <w:trPr>
          <w:trHeight w:hRule="exact" w:val="331"/>
        </w:trPr>
        <w:tc>
          <w:tcPr>
            <w:tcW w:w="6912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«Против всех»</w:t>
            </w:r>
          </w:p>
        </w:tc>
        <w:tc>
          <w:tcPr>
            <w:tcW w:w="1930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0,0000%</w:t>
            </w:r>
          </w:p>
        </w:tc>
      </w:tr>
      <w:tr w:rsidR="001A35C9" w:rsidTr="009F4DB9">
        <w:trPr>
          <w:trHeight w:hRule="exact" w:val="346"/>
        </w:trPr>
        <w:tc>
          <w:tcPr>
            <w:tcW w:w="6912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«Воздержался по всем»</w:t>
            </w:r>
          </w:p>
        </w:tc>
        <w:tc>
          <w:tcPr>
            <w:tcW w:w="1930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28 864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0,2272%</w:t>
            </w:r>
          </w:p>
        </w:tc>
      </w:tr>
      <w:tr w:rsidR="001A35C9" w:rsidTr="009F4DB9">
        <w:trPr>
          <w:trHeight w:hRule="exact" w:val="1022"/>
        </w:trPr>
        <w:tc>
          <w:tcPr>
            <w:tcW w:w="6912" w:type="dxa"/>
            <w:gridSpan w:val="6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 которые не подсчитывались в связи с признанием бюллетеней недействительными или по иным основаниям (Положение БАНКА РОССИИ «Об общих собраниях акционеров» от 16.11.2018 № 660-П)</w:t>
            </w:r>
          </w:p>
        </w:tc>
        <w:tc>
          <w:tcPr>
            <w:tcW w:w="1930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16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0,0001%</w:t>
            </w:r>
          </w:p>
        </w:tc>
      </w:tr>
      <w:tr w:rsidR="009F4DB9" w:rsidTr="009F4DB9">
        <w:tblPrEx>
          <w:tblCellMar>
            <w:left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nil"/>
              <w:right w:val="nil"/>
            </w:tcBorders>
            <w:vAlign w:val="bottom"/>
          </w:tcPr>
          <w:p w:rsidR="009F4DB9" w:rsidRDefault="009F4DB9" w:rsidP="001064C3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3. Об избрании членов Ревизионной комиссии Общества.</w:t>
            </w:r>
          </w:p>
        </w:tc>
      </w:tr>
      <w:tr w:rsidR="009F4DB9" w:rsidTr="009F4DB9">
        <w:tblPrEx>
          <w:tblCellMar>
            <w:left w:w="0" w:type="dxa"/>
            <w:right w:w="0" w:type="dxa"/>
          </w:tblCellMar>
        </w:tblPrEx>
        <w:trPr>
          <w:cantSplit/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9F4DB9" w:rsidRPr="009F4DB9" w:rsidRDefault="009F4DB9" w:rsidP="001064C3">
            <w:pPr>
              <w:pStyle w:val="Text4"/>
              <w:spacing w:line="230" w:lineRule="auto"/>
              <w:rPr>
                <w:b/>
                <w:spacing w:val="-2"/>
              </w:rPr>
            </w:pPr>
            <w:r w:rsidRPr="009F4DB9">
              <w:rPr>
                <w:b/>
                <w:spacing w:val="-2"/>
              </w:rPr>
              <w:t>Информация о наличии кворума по вопросу повестки дня для открытия собрания:</w:t>
            </w:r>
          </w:p>
        </w:tc>
      </w:tr>
      <w:tr w:rsidR="009F4DB9" w:rsidTr="009F4DB9">
        <w:tblPrEx>
          <w:tblCellMar>
            <w:left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9F4DB9" w:rsidRPr="009F4DB9" w:rsidRDefault="009F4DB9" w:rsidP="001064C3">
            <w:pPr>
              <w:pStyle w:val="Text9"/>
              <w:spacing w:line="230" w:lineRule="auto"/>
              <w:rPr>
                <w:b/>
                <w:spacing w:val="-2"/>
              </w:rPr>
            </w:pPr>
            <w:r w:rsidRPr="009F4DB9">
              <w:rPr>
                <w:b/>
                <w:spacing w:val="-2"/>
              </w:rPr>
              <w:t xml:space="preserve">Число голосов, которыми обладали лица, включенные в список лиц, имевших право на участие в общем собрании по данному вопросу повестки дня: 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9F4DB9" w:rsidRPr="009F4DB9" w:rsidRDefault="009F4DB9" w:rsidP="001064C3">
            <w:pPr>
              <w:pStyle w:val="Text13"/>
              <w:spacing w:line="230" w:lineRule="auto"/>
              <w:rPr>
                <w:b/>
                <w:spacing w:val="-2"/>
              </w:rPr>
            </w:pPr>
            <w:r w:rsidRPr="009F4DB9">
              <w:rPr>
                <w:b/>
                <w:spacing w:val="-2"/>
              </w:rPr>
              <w:t>1 857 243</w:t>
            </w:r>
          </w:p>
        </w:tc>
      </w:tr>
      <w:tr w:rsidR="009F4DB9" w:rsidTr="009F4DB9">
        <w:tblPrEx>
          <w:tblCellMar>
            <w:left w:w="0" w:type="dxa"/>
            <w:right w:w="0" w:type="dxa"/>
          </w:tblCellMar>
        </w:tblPrEx>
        <w:trPr>
          <w:cantSplit/>
          <w:trHeight w:hRule="exact" w:val="81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9F4DB9" w:rsidRPr="009F4DB9" w:rsidRDefault="009F4DB9" w:rsidP="001064C3">
            <w:pPr>
              <w:pStyle w:val="Text11"/>
              <w:spacing w:line="230" w:lineRule="auto"/>
              <w:rPr>
                <w:b/>
                <w:spacing w:val="-2"/>
              </w:rPr>
            </w:pPr>
            <w:r w:rsidRPr="009F4DB9">
              <w:rPr>
                <w:b/>
                <w:spacing w:val="-2"/>
              </w:rPr>
              <w:t xml:space="preserve">Число голосов, приходившихся на голосующие акции общества, определенное с учетом пункта 4.24 Положения БАНКА РОССИИ «Об общих собраниях акционеров» от 16.11.2018 № 660-П, по данному вопросу повестки дня общего собрания: 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9F4DB9" w:rsidRPr="009F4DB9" w:rsidRDefault="009F4DB9" w:rsidP="001064C3">
            <w:pPr>
              <w:pStyle w:val="Text14"/>
              <w:spacing w:line="230" w:lineRule="auto"/>
              <w:rPr>
                <w:b/>
                <w:spacing w:val="-2"/>
              </w:rPr>
            </w:pPr>
            <w:r w:rsidRPr="009F4DB9">
              <w:rPr>
                <w:b/>
                <w:spacing w:val="-2"/>
              </w:rPr>
              <w:t>384 102</w:t>
            </w:r>
          </w:p>
        </w:tc>
      </w:tr>
      <w:tr w:rsidR="009F4DB9" w:rsidTr="009F4DB9">
        <w:tblPrEx>
          <w:tblCellMar>
            <w:left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9F4DB9" w:rsidRPr="009F4DB9" w:rsidRDefault="009F4DB9" w:rsidP="001064C3">
            <w:pPr>
              <w:pStyle w:val="Text12"/>
              <w:spacing w:line="230" w:lineRule="auto"/>
              <w:rPr>
                <w:b/>
                <w:spacing w:val="-2"/>
              </w:rPr>
            </w:pPr>
            <w:r w:rsidRPr="009F4DB9">
              <w:rPr>
                <w:b/>
                <w:spacing w:val="-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9F4DB9" w:rsidRPr="009F4DB9" w:rsidRDefault="009F4DB9" w:rsidP="001064C3">
            <w:pPr>
              <w:pStyle w:val="Text15"/>
              <w:spacing w:line="230" w:lineRule="auto"/>
              <w:rPr>
                <w:b/>
                <w:spacing w:val="-2"/>
              </w:rPr>
            </w:pPr>
            <w:r w:rsidRPr="009F4DB9">
              <w:rPr>
                <w:b/>
                <w:spacing w:val="-2"/>
              </w:rPr>
              <w:t>114 567</w:t>
            </w:r>
          </w:p>
        </w:tc>
      </w:tr>
      <w:tr w:rsidR="009F4DB9" w:rsidTr="009F4DB9">
        <w:tblPrEx>
          <w:tblCellMar>
            <w:left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9F4DB9" w:rsidRPr="009F4DB9" w:rsidRDefault="009F4DB9" w:rsidP="001064C3">
            <w:pPr>
              <w:pStyle w:val="Text10"/>
              <w:spacing w:line="230" w:lineRule="auto"/>
              <w:rPr>
                <w:spacing w:val="-2"/>
              </w:rPr>
            </w:pPr>
            <w:r w:rsidRPr="009F4DB9">
              <w:rPr>
                <w:spacing w:val="-2"/>
              </w:rPr>
              <w:t>Наличие кворума: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9F4DB9" w:rsidRPr="009F4DB9" w:rsidRDefault="009F4DB9" w:rsidP="001064C3">
            <w:pPr>
              <w:pStyle w:val="Text16"/>
              <w:spacing w:line="230" w:lineRule="auto"/>
              <w:rPr>
                <w:b/>
                <w:spacing w:val="-2"/>
              </w:rPr>
            </w:pPr>
            <w:r w:rsidRPr="009F4DB9">
              <w:rPr>
                <w:b/>
                <w:spacing w:val="-2"/>
              </w:rPr>
              <w:t xml:space="preserve">Нет (29,8272%) </w:t>
            </w:r>
          </w:p>
        </w:tc>
      </w:tr>
      <w:tr w:rsidR="001A35C9" w:rsidTr="009F4DB9">
        <w:trPr>
          <w:trHeight w:hRule="exact" w:val="461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nil"/>
              <w:right w:val="nil"/>
            </w:tcBorders>
            <w:vAlign w:val="bottom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bookmarkStart w:id="0" w:name="_GoBack"/>
            <w:bookmarkEnd w:id="0"/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4. Об утверждении Аудитора АО «Туринский ЦБЗ».</w:t>
            </w: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Информация о наличии кворума по вопросу повестки дня:</w:t>
            </w:r>
          </w:p>
        </w:tc>
      </w:tr>
      <w:tr w:rsidR="001A35C9" w:rsidTr="009F4DB9">
        <w:trPr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809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Число голосов, приходившихся на голосующие акции общества, определенное с учетом пункта 4.24 Положения БАНКА РОССИИ «Об общих собраниях акционеров» от 16.11.2018 № 660-П, по данному вопросу повестки дня общего собрания: 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</w:tr>
      <w:tr w:rsidR="001A35C9" w:rsidTr="009F4DB9">
        <w:trPr>
          <w:trHeight w:hRule="exact" w:val="34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Наличие кворума для принятия решения: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Есть (85,4874%)</w:t>
            </w: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single" w:sz="6" w:space="0" w:color="696969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отданных за каждый из вариантов голосования по вопросу повестки дня:</w:t>
            </w:r>
          </w:p>
        </w:tc>
      </w:tr>
      <w:tr w:rsidR="001A35C9" w:rsidTr="009F4DB9">
        <w:trPr>
          <w:trHeight w:hRule="exact" w:val="216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Голосов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%</w:t>
            </w:r>
          </w:p>
        </w:tc>
      </w:tr>
      <w:tr w:rsidR="001A35C9" w:rsidTr="009F4DB9">
        <w:trPr>
          <w:trHeight w:hRule="exact" w:val="288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100,0000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«За»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1 583 934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99,7623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«Против»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166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0,0105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«Воздержался»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3 608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0,2272</w:t>
            </w:r>
          </w:p>
        </w:tc>
      </w:tr>
      <w:tr w:rsidR="001A35C9" w:rsidTr="009F4DB9">
        <w:trPr>
          <w:trHeight w:hRule="exact" w:val="950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 которые не подсчитывались в связи с признанием бюллетеней недействительными или по иным основаниям (Положение БАНКА РОССИИ «Об общих собраниях акционеров» от 16.11.2018 № 660-П)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446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nil"/>
              <w:right w:val="nil"/>
            </w:tcBorders>
            <w:vAlign w:val="bottom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5. Об утверждении предоставляемого Советом директоров Общества годового отчета Общества.</w:t>
            </w: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Информация о наличии кворума по вопросу повестки дня:</w:t>
            </w:r>
          </w:p>
        </w:tc>
      </w:tr>
      <w:tr w:rsidR="001A35C9" w:rsidTr="009F4DB9">
        <w:trPr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859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Число голосов, приходившихся на голосующие акции общества, определенное с учетом пункта 4.24 Положения БАНКА РОССИИ «Об общих собраниях акционеров» от 16.11.2018 № 660-П, по данному вопросу повестки дня общего собрания: 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57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</w:tr>
      <w:tr w:rsidR="001A35C9" w:rsidTr="009F4DB9">
        <w:trPr>
          <w:trHeight w:hRule="exact" w:val="331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Наличие кворума для принятия решения: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Есть (85,4874%)</w:t>
            </w: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single" w:sz="6" w:space="0" w:color="696969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отданных за каждый из вариантов голосования по вопросу повестки дня:</w:t>
            </w:r>
          </w:p>
        </w:tc>
      </w:tr>
      <w:tr w:rsidR="001A35C9" w:rsidTr="009F4DB9">
        <w:trPr>
          <w:trHeight w:hRule="exact" w:val="230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Голосов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%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100,0000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«За»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1 580 712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99,5594</w:t>
            </w:r>
          </w:p>
        </w:tc>
      </w:tr>
      <w:tr w:rsidR="001A35C9" w:rsidTr="009F4DB9">
        <w:trPr>
          <w:trHeight w:hRule="exact" w:val="288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«Против»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166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0,0105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«Воздержался»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6 830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0,4302</w:t>
            </w:r>
          </w:p>
        </w:tc>
      </w:tr>
      <w:tr w:rsidR="001A35C9" w:rsidTr="009F4DB9">
        <w:trPr>
          <w:trHeight w:hRule="exact" w:val="936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 которые не подсчитывались в связи с признанием бюллетеней недействительными или по иным основаниям (Положение БАНКА РОССИИ «Об общих собраниях акционеров» от 16.11.2018 № 660-П)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720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nil"/>
              <w:right w:val="nil"/>
            </w:tcBorders>
            <w:vAlign w:val="bottom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6. О распределении прибыли (в том числе выплата (объявление) дивидендов, за исключением прибыли, распределенной в качестве дивидендов по результатам первого квартала, полугодия, девяти месяцев отчетного года) и убытков Общества по результатам отчетного года.</w:t>
            </w: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Информация о наличии кворума по вопросу повестки дня:</w:t>
            </w:r>
          </w:p>
        </w:tc>
      </w:tr>
      <w:tr w:rsidR="001A35C9" w:rsidTr="009F4DB9">
        <w:trPr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815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Число голосов, приходившихся на голосующие акции общества, определенное с учетом пункта 4.24 Положения БАНКА РОССИИ «Об общих собраниях акционеров» от 16.11.2018 № 660-П, по данному вопросу повестки дня общего собрания: 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57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</w:tr>
      <w:tr w:rsidR="001A35C9" w:rsidTr="009F4DB9">
        <w:trPr>
          <w:trHeight w:hRule="exact" w:val="331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Наличие кворума для принятия решения: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Есть (85,4874%)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отданных за каждый из вариантов голосования по вопросу повестки дня:</w:t>
            </w:r>
          </w:p>
        </w:tc>
      </w:tr>
      <w:tr w:rsidR="001A35C9" w:rsidTr="009F4DB9">
        <w:trPr>
          <w:trHeight w:hRule="exact" w:val="216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Голосов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%</w:t>
            </w:r>
          </w:p>
        </w:tc>
      </w:tr>
      <w:tr w:rsidR="001A35C9" w:rsidTr="009F4DB9">
        <w:trPr>
          <w:trHeight w:hRule="exact" w:val="288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100,0000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«За»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1 583 934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99,7623</w:t>
            </w:r>
          </w:p>
        </w:tc>
      </w:tr>
      <w:tr w:rsidR="001A35C9" w:rsidTr="009F4DB9">
        <w:trPr>
          <w:trHeight w:hRule="exact" w:val="274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«Против»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3 774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0,2377</w:t>
            </w:r>
          </w:p>
        </w:tc>
      </w:tr>
      <w:tr w:rsidR="001A35C9" w:rsidTr="009F4DB9">
        <w:trPr>
          <w:trHeight w:hRule="exact" w:val="288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«Воздержался»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936"/>
        </w:trPr>
        <w:tc>
          <w:tcPr>
            <w:tcW w:w="7230" w:type="dxa"/>
            <w:gridSpan w:val="7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 которые не подсчитывались в связи с признанием бюллетеней недействительными или по иным основаниям (Положение БАНКА РОССИИ «Об общих собраниях акционеров» от 16.11.2018 № 660-П)</w:t>
            </w:r>
          </w:p>
        </w:tc>
        <w:tc>
          <w:tcPr>
            <w:tcW w:w="1612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504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nil"/>
              <w:right w:val="nil"/>
            </w:tcBorders>
            <w:vAlign w:val="bottom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lastRenderedPageBreak/>
              <w:t>7. О принятии решения о выплате членам Ревизионной комиссии Общества вознаграждений и (или) компенсаций.</w:t>
            </w:r>
          </w:p>
        </w:tc>
      </w:tr>
      <w:tr w:rsidR="001A35C9" w:rsidTr="009F4DB9">
        <w:trPr>
          <w:trHeight w:hRule="exact" w:val="216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Информация о наличии кворума по вопросу повестки дня:</w:t>
            </w:r>
          </w:p>
        </w:tc>
      </w:tr>
      <w:tr w:rsidR="001A35C9" w:rsidTr="009F4DB9">
        <w:trPr>
          <w:trHeight w:hRule="exact" w:val="57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754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Число голосов, приходившихся на голосующие акции общества, определенное с учетом пункта 4.24 Положения БАНКА РОССИИ «Об общих собраниях акционеров» от 16.11.2018 № 660-П, по данному вопросу повестки дня общего собрания: 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</w:tr>
      <w:tr w:rsidR="001A35C9" w:rsidTr="009F4DB9">
        <w:trPr>
          <w:trHeight w:hRule="exact" w:val="34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Наличие кворума для принятия решения: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Есть (85,4874%)</w:t>
            </w:r>
          </w:p>
        </w:tc>
      </w:tr>
      <w:tr w:rsidR="001A35C9" w:rsidTr="009F4DB9">
        <w:trPr>
          <w:trHeight w:hRule="exact" w:val="216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single" w:sz="6" w:space="0" w:color="696969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отданных за каждый из вариантов голосования по вопросу повестки дня:</w:t>
            </w:r>
          </w:p>
        </w:tc>
      </w:tr>
      <w:tr w:rsidR="001A35C9" w:rsidTr="009F4DB9">
        <w:trPr>
          <w:trHeight w:hRule="exact" w:val="230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Голосов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%</w:t>
            </w:r>
          </w:p>
        </w:tc>
      </w:tr>
      <w:tr w:rsidR="001A35C9" w:rsidTr="009F4DB9">
        <w:trPr>
          <w:trHeight w:hRule="exact" w:val="274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Всего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100,0000</w:t>
            </w:r>
          </w:p>
        </w:tc>
      </w:tr>
      <w:tr w:rsidR="001A35C9" w:rsidTr="009F4DB9">
        <w:trPr>
          <w:trHeight w:hRule="exact" w:val="288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«За»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1 587 542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99,9895</w:t>
            </w:r>
          </w:p>
        </w:tc>
      </w:tr>
      <w:tr w:rsidR="001A35C9" w:rsidTr="009F4DB9">
        <w:trPr>
          <w:trHeight w:hRule="exact" w:val="274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«Против»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166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0,0105</w:t>
            </w:r>
          </w:p>
        </w:tc>
      </w:tr>
      <w:tr w:rsidR="001A35C9" w:rsidTr="009F4DB9">
        <w:trPr>
          <w:trHeight w:hRule="exact" w:val="274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«Воздержался»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950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 которые не подсчитывались в связи с признанием бюллетеней недействительными или по иным основаниям (Положение БАНКА РОССИИ «Об общих собраниях акционеров» от 16.11.2018 № 660-П)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446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nil"/>
              <w:right w:val="nil"/>
            </w:tcBorders>
            <w:vAlign w:val="bottom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8. О принятии решения о выплате членам Совета директоров Общества вознаграждений и (или) компенсаций.</w:t>
            </w: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nil"/>
              <w:left w:val="nil"/>
              <w:bottom w:val="single" w:sz="6" w:space="0" w:color="696969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Информация о наличии кворума по вопросу повестки дня:</w:t>
            </w:r>
          </w:p>
        </w:tc>
      </w:tr>
      <w:tr w:rsidR="001A35C9" w:rsidTr="009F4DB9">
        <w:trPr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661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Число голосов, приходившихся на голосующие акции общества, определенное с учетом пункта 4.24 Положения БАНКА РОССИИ «Об общих собраниях акционеров» от 16.11.2018 № 660-П, по данному вопросу повестки дня общего собрания: 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1 857 243</w:t>
            </w:r>
          </w:p>
        </w:tc>
      </w:tr>
      <w:tr w:rsidR="001A35C9" w:rsidTr="009F4DB9">
        <w:trPr>
          <w:trHeight w:hRule="exact" w:val="562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</w:tr>
      <w:tr w:rsidR="001A35C9" w:rsidTr="009F4DB9">
        <w:trPr>
          <w:trHeight w:hRule="exact" w:val="346"/>
        </w:trPr>
        <w:tc>
          <w:tcPr>
            <w:tcW w:w="8842" w:type="dxa"/>
            <w:gridSpan w:val="9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Наличие кворума для принятия решения: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Есть (85,4874%)</w:t>
            </w:r>
          </w:p>
        </w:tc>
      </w:tr>
      <w:tr w:rsidR="001A35C9" w:rsidTr="009F4DB9">
        <w:trPr>
          <w:trHeight w:hRule="exact" w:val="230"/>
        </w:trPr>
        <w:tc>
          <w:tcPr>
            <w:tcW w:w="10771" w:type="dxa"/>
            <w:gridSpan w:val="11"/>
            <w:tcBorders>
              <w:top w:val="single" w:sz="6" w:space="0" w:color="696969"/>
              <w:left w:val="nil"/>
              <w:bottom w:val="single" w:sz="6" w:space="0" w:color="696969"/>
              <w:right w:val="nil"/>
            </w:tcBorders>
          </w:tcPr>
          <w:p w:rsidR="001A35C9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отданных за каждый из вариантов голосования по вопросу повестки дня:</w:t>
            </w:r>
          </w:p>
        </w:tc>
      </w:tr>
      <w:tr w:rsidR="001A35C9" w:rsidTr="009F4DB9">
        <w:trPr>
          <w:trHeight w:hRule="exact" w:val="216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Голосов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%</w:t>
            </w:r>
          </w:p>
        </w:tc>
      </w:tr>
      <w:tr w:rsidR="001A35C9" w:rsidTr="009F4DB9">
        <w:trPr>
          <w:trHeight w:hRule="exact" w:val="288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Всего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1 587 708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100,0000</w:t>
            </w:r>
          </w:p>
        </w:tc>
      </w:tr>
      <w:tr w:rsidR="001A35C9" w:rsidTr="009F4DB9">
        <w:trPr>
          <w:trHeight w:hRule="exact" w:val="274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«За»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1 587 542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99,9895</w:t>
            </w:r>
          </w:p>
        </w:tc>
      </w:tr>
      <w:tr w:rsidR="001A35C9" w:rsidTr="009F4DB9">
        <w:trPr>
          <w:trHeight w:hRule="exact" w:val="274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«Против»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166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0,0105</w:t>
            </w:r>
          </w:p>
        </w:tc>
      </w:tr>
      <w:tr w:rsidR="001A35C9" w:rsidTr="009F4DB9">
        <w:trPr>
          <w:trHeight w:hRule="exact" w:val="288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«Воздержался»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936"/>
        </w:trPr>
        <w:tc>
          <w:tcPr>
            <w:tcW w:w="7513" w:type="dxa"/>
            <w:gridSpan w:val="8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Число голосов,  которые не подсчитывались в связи с признанием бюллетеней недействительными или по иным основаниям (Положение БАНКА РОССИИ «Об общих собраниях акционеров» от 16.11.2018 № 660-П)</w:t>
            </w:r>
          </w:p>
        </w:tc>
        <w:tc>
          <w:tcPr>
            <w:tcW w:w="132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1929" w:type="dxa"/>
            <w:gridSpan w:val="2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0,0000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216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 w:rsidP="00B77C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Формулировки решений, принятых общим собранием по каждому вопросу повестки дня общего собрания: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Вопрос 1.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Утвердить годовой отчет, годовую бухгалтерскую (финансовую) отчетность Общества за 2021 год.</w:t>
            </w:r>
          </w:p>
        </w:tc>
      </w:tr>
      <w:tr w:rsidR="001A35C9" w:rsidTr="009F4DB9">
        <w:trPr>
          <w:trHeight w:hRule="exact" w:val="346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Решение по вопросу 1 повестки дня ПРИНЯТО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Вопрос 2.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Избрать Совет директоров Общества  в количестве 8 человек в  следующем составе: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Пономарев Роман Георгиевич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Пономарева Ольга Сергеевна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Пономарева Анастасия Романовна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Чуприянова Евгения Романовна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Русаков Дмитрий Сергеевич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Русакова Елена Владимировна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Костюкович Анна Александровна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Завьялов Максим Михайлович</w:t>
            </w:r>
          </w:p>
        </w:tc>
      </w:tr>
      <w:tr w:rsidR="001A35C9" w:rsidTr="009F4DB9">
        <w:trPr>
          <w:trHeight w:hRule="exact" w:val="346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lastRenderedPageBreak/>
              <w:t>Решение по вопросу 2 повестки дня ПРИНЯТО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Вопрос 3.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Избрать ревизионную комиссию Общества в количестве 6 человек в следующем  составе: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 Пнёва Анна Николаевна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Дергачева Светлана Николаевна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Курмачева Наталья Петровна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Попова Светлана Леонидовна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Гусева Анна Владиславовна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Тверитинов Александр Юрьевич</w:t>
            </w:r>
          </w:p>
        </w:tc>
      </w:tr>
      <w:tr w:rsidR="001A35C9" w:rsidTr="009F4DB9">
        <w:trPr>
          <w:trHeight w:hRule="exact" w:val="346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Решение по вопросу 3 повестки дня НЕ ПРИНЯТО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Вопрос 4.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Утвердить аудитором Общества  АО «Туринский ЦБЗ»: ООО «Аудиторская фирма Партнеры».</w:t>
            </w:r>
          </w:p>
        </w:tc>
      </w:tr>
      <w:tr w:rsidR="001A35C9" w:rsidTr="009F4DB9">
        <w:trPr>
          <w:trHeight w:hRule="exact" w:val="346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Решение по вопросу 4 повестки дня ПРИНЯТО</w:t>
            </w:r>
          </w:p>
        </w:tc>
      </w:tr>
      <w:tr w:rsidR="001A35C9" w:rsidTr="009F4DB9">
        <w:trPr>
          <w:trHeight w:hRule="exact" w:val="1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Вопрос 5.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Утвердить годовой отчет Общества, предоставляемый Советом директоров Общества.</w:t>
            </w:r>
          </w:p>
        </w:tc>
      </w:tr>
      <w:tr w:rsidR="001A35C9" w:rsidTr="009F4DB9">
        <w:trPr>
          <w:trHeight w:hRule="exact" w:val="346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Решение по вопросу 5 повестки дня ПРИНЯТО</w:t>
            </w:r>
          </w:p>
        </w:tc>
      </w:tr>
      <w:tr w:rsidR="001A35C9" w:rsidTr="009F4DB9">
        <w:trPr>
          <w:trHeight w:hRule="exact" w:val="1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Вопрос 6.</w:t>
            </w:r>
          </w:p>
        </w:tc>
      </w:tr>
      <w:tr w:rsidR="001A35C9" w:rsidTr="009F4DB9">
        <w:trPr>
          <w:trHeight w:hRule="exact" w:val="1382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Прибыль Общества по результатам отчетного 2021 года: 197 257 902,64 руб. Распределить следующим образом: 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 xml:space="preserve">Резервный фонд - 1 337 983, 17 (один миллион триста тридцать семь тысяч девятьсот восемьдесят три рубля 17 копеек). 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Покрытие убытков прошлых лет - 195 919 919,47 (сто девяносто пять миллионов девятьсот девятнадцать тысяч девятьсот девятнадцать рублей 47 копеек).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Не выплачивать дивиденды по обыкновенным акциям Общества по итогам 2021 года.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346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Решение по вопросу 6 повестки дня ПРИНЯТО</w:t>
            </w:r>
          </w:p>
        </w:tc>
      </w:tr>
      <w:tr w:rsidR="001A35C9" w:rsidTr="009F4DB9">
        <w:trPr>
          <w:trHeight w:hRule="exact" w:val="27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Вопрос 7.</w:t>
            </w:r>
          </w:p>
        </w:tc>
      </w:tr>
      <w:tr w:rsidR="001A35C9" w:rsidTr="009F4DB9">
        <w:trPr>
          <w:trHeight w:hRule="exact" w:val="504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Не выплачивать вознаграждений и (или) компенсаций членам Ревизионной комиссии по итогам 2021 финансового года.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331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Решение по вопросу 7 повестки дня ПРИНЯТО</w:t>
            </w:r>
          </w:p>
        </w:tc>
      </w:tr>
      <w:tr w:rsidR="001A35C9" w:rsidTr="009F4DB9">
        <w:trPr>
          <w:trHeight w:hRule="exact" w:val="288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Вопрос 8.</w:t>
            </w:r>
          </w:p>
        </w:tc>
      </w:tr>
      <w:tr w:rsidR="001A35C9" w:rsidTr="009F4DB9">
        <w:trPr>
          <w:trHeight w:hRule="exact" w:val="282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Не выплачивать вознаграждений и (или) компенсаций членам Совета директоров по итогам 2021 финансового года</w:t>
            </w: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346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A5DAD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Решение по вопросу 8 повестки дня ПРИНЯТО</w:t>
            </w:r>
          </w:p>
        </w:tc>
      </w:tr>
      <w:tr w:rsidR="001A35C9" w:rsidRPr="00B77C58" w:rsidTr="009F4DB9">
        <w:trPr>
          <w:trHeight w:hRule="exact" w:val="4779"/>
        </w:trPr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C58" w:rsidRPr="00CD53D6" w:rsidRDefault="00B77C58" w:rsidP="00B77C58">
            <w:pPr>
              <w:jc w:val="both"/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</w:pPr>
            <w:r w:rsidRPr="00CD53D6"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  <w:t>Функции счетной комиссии в соответствии с требованиями ст. 56 Федерального закона «Об акционерных обществах» от 26.12.1995 г. № 208-ФЗ выполнял регистратор:</w:t>
            </w:r>
          </w:p>
          <w:p w:rsidR="00B77C58" w:rsidRPr="00CD53D6" w:rsidRDefault="00B77C58" w:rsidP="00B77C58">
            <w:pPr>
              <w:jc w:val="both"/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</w:pPr>
            <w:r w:rsidRPr="00CD53D6"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  <w:t xml:space="preserve">Полное фирменное наименование: </w:t>
            </w:r>
            <w:r w:rsidR="00CD53D6" w:rsidRPr="00CD53D6"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  <w:t>Акционерное общество "Ведение реестров компаний"</w:t>
            </w:r>
            <w:r w:rsidRPr="00CD53D6"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  <w:t xml:space="preserve">, </w:t>
            </w:r>
          </w:p>
          <w:p w:rsidR="00B77C58" w:rsidRPr="00CD53D6" w:rsidRDefault="00B77C58" w:rsidP="00B77C58">
            <w:pPr>
              <w:jc w:val="both"/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</w:pPr>
            <w:r w:rsidRPr="00CD53D6"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  <w:t xml:space="preserve">Место нахождения регистратора: г. </w:t>
            </w:r>
            <w:r w:rsidR="00CD53D6" w:rsidRPr="00CD53D6"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  <w:t>Екатеринбург, ул.Добролюбова, 16, 5- этаж</w:t>
            </w:r>
          </w:p>
          <w:p w:rsidR="00B77C58" w:rsidRPr="00CD53D6" w:rsidRDefault="00B77C58" w:rsidP="00B77C58">
            <w:pPr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</w:pPr>
          </w:p>
          <w:p w:rsidR="00B77C58" w:rsidRPr="00CD53D6" w:rsidRDefault="00B77C58" w:rsidP="00CD53D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</w:rPr>
            </w:pPr>
            <w:r w:rsidRPr="00CD53D6"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  <w:t xml:space="preserve">Уполномоченное лицо регистратора:  </w:t>
            </w:r>
            <w:r w:rsidR="00CD53D6" w:rsidRPr="00CD53D6">
              <w:rPr>
                <w:rFonts w:ascii="Arial" w:eastAsia="Calibri" w:hAnsi="Arial" w:cs="Arial"/>
                <w:bCs/>
                <w:color w:val="000000"/>
                <w:spacing w:val="-2"/>
                <w:sz w:val="19"/>
                <w:szCs w:val="19"/>
              </w:rPr>
              <w:t>Баталова Анна Борисовна по доверенности № 44/2021 от 03.08.2021г</w:t>
            </w:r>
          </w:p>
          <w:p w:rsidR="00B77C58" w:rsidRPr="00B77C58" w:rsidRDefault="00B77C58" w:rsidP="00B77C58">
            <w:pP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  <w:p w:rsidR="00B77C58" w:rsidRPr="00B77C58" w:rsidRDefault="00B77C58" w:rsidP="00B77C58">
            <w:pPr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  <w:p w:rsidR="00B77C58" w:rsidRPr="00B77C58" w:rsidRDefault="00B77C58" w:rsidP="00B77C58">
            <w:pPr>
              <w:ind w:right="282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77C58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Председательствующий</w:t>
            </w:r>
          </w:p>
          <w:p w:rsidR="00B77C58" w:rsidRPr="00B77C58" w:rsidRDefault="00B77C58" w:rsidP="00B77C58">
            <w:pPr>
              <w:ind w:right="282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77C58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на общем собрании</w:t>
            </w:r>
            <w:r w:rsidRPr="00B77C58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ab/>
            </w:r>
            <w:r w:rsidRPr="00B77C58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ab/>
              <w:t>__________________ (</w:t>
            </w:r>
            <w:r w:rsidR="00CD53D6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Пономарев Роман Георгиевич</w:t>
            </w:r>
            <w:r w:rsidRPr="00B77C58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)</w:t>
            </w:r>
          </w:p>
          <w:p w:rsidR="00B77C58" w:rsidRPr="00B77C58" w:rsidRDefault="00B77C58" w:rsidP="00B77C58">
            <w:pPr>
              <w:ind w:right="282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  <w:p w:rsidR="00B77C58" w:rsidRPr="00B77C58" w:rsidRDefault="00B77C58" w:rsidP="00B77C58">
            <w:pPr>
              <w:ind w:right="282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  <w:p w:rsidR="00B77C58" w:rsidRPr="00B77C58" w:rsidRDefault="00B77C58" w:rsidP="00B77C58">
            <w:pPr>
              <w:ind w:right="282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  <w:p w:rsidR="00B77C58" w:rsidRPr="00B77C58" w:rsidRDefault="00B77C58" w:rsidP="00B77C58">
            <w:pPr>
              <w:ind w:right="282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77C58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Секретарь общего собрания</w:t>
            </w:r>
            <w:r w:rsidRPr="00B77C58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ab/>
              <w:t>__________________ (</w:t>
            </w:r>
            <w:r w:rsidR="00CD53D6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Мингалева Наталья Александровна</w:t>
            </w:r>
            <w:r w:rsidRPr="00B77C58"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  <w:t>)</w:t>
            </w:r>
          </w:p>
          <w:p w:rsidR="00CD53D6" w:rsidRDefault="00CD53D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  <w:tr w:rsidR="001A35C9" w:rsidTr="009F4DB9">
        <w:trPr>
          <w:trHeight w:hRule="exact" w:val="446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35C9" w:rsidRPr="00BA5DAD" w:rsidRDefault="001A35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bCs/>
                <w:color w:val="000000"/>
                <w:spacing w:val="-2"/>
                <w:sz w:val="19"/>
                <w:szCs w:val="19"/>
              </w:rPr>
            </w:pPr>
          </w:p>
        </w:tc>
      </w:tr>
    </w:tbl>
    <w:p w:rsidR="001A35C9" w:rsidRDefault="001A35C9" w:rsidP="001A35C9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"/>
          <w:szCs w:val="2"/>
        </w:rPr>
      </w:pPr>
    </w:p>
    <w:p w:rsidR="002B0B03" w:rsidRPr="001A35C9" w:rsidRDefault="002B0B03" w:rsidP="001A35C9"/>
    <w:sectPr w:rsidR="002B0B03" w:rsidRPr="001A35C9" w:rsidSect="004C25E0">
      <w:footerReference w:type="default" r:id="rId9"/>
      <w:pgSz w:w="11906" w:h="16838"/>
      <w:pgMar w:top="720" w:right="720" w:bottom="720" w:left="720" w:header="708" w:footer="708" w:gutter="0"/>
      <w:cols w:space="708"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24" w:rsidRDefault="00694B24" w:rsidP="00921720">
      <w:r>
        <w:separator/>
      </w:r>
    </w:p>
  </w:endnote>
  <w:endnote w:type="continuationSeparator" w:id="0">
    <w:p w:rsidR="00694B24" w:rsidRDefault="00694B24" w:rsidP="009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7A" w:rsidRPr="00F5715D" w:rsidRDefault="0025767A" w:rsidP="004C25E0">
    <w:pPr>
      <w:pStyle w:val="a5"/>
      <w:rPr>
        <w:sz w:val="18"/>
        <w:szCs w:val="18"/>
      </w:rPr>
    </w:pPr>
    <w:r>
      <w:rPr>
        <w:sz w:val="18"/>
        <w:szCs w:val="18"/>
      </w:rPr>
      <w:t>Покупатель ____________________                                                                                                              Поставщик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24" w:rsidRDefault="00694B24" w:rsidP="00921720">
      <w:r>
        <w:separator/>
      </w:r>
    </w:p>
  </w:footnote>
  <w:footnote w:type="continuationSeparator" w:id="0">
    <w:p w:rsidR="00694B24" w:rsidRDefault="00694B24" w:rsidP="0092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07D"/>
    <w:multiLevelType w:val="hybridMultilevel"/>
    <w:tmpl w:val="C4EC2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60946"/>
    <w:multiLevelType w:val="hybridMultilevel"/>
    <w:tmpl w:val="359E66EE"/>
    <w:lvl w:ilvl="0" w:tplc="53625A4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81D8DF9E" w:tentative="1">
      <w:start w:val="1"/>
      <w:numFmt w:val="lowerLetter"/>
      <w:lvlText w:val="%2."/>
      <w:lvlJc w:val="left"/>
      <w:pPr>
        <w:ind w:left="7743" w:hanging="360"/>
      </w:pPr>
    </w:lvl>
    <w:lvl w:ilvl="2" w:tplc="56F0BEC8" w:tentative="1">
      <w:start w:val="1"/>
      <w:numFmt w:val="lowerRoman"/>
      <w:lvlText w:val="%3."/>
      <w:lvlJc w:val="right"/>
      <w:pPr>
        <w:ind w:left="8463" w:hanging="180"/>
      </w:pPr>
    </w:lvl>
    <w:lvl w:ilvl="3" w:tplc="B7F6D74C" w:tentative="1">
      <w:start w:val="1"/>
      <w:numFmt w:val="decimal"/>
      <w:lvlText w:val="%4."/>
      <w:lvlJc w:val="left"/>
      <w:pPr>
        <w:ind w:left="9183" w:hanging="360"/>
      </w:pPr>
    </w:lvl>
    <w:lvl w:ilvl="4" w:tplc="13644024" w:tentative="1">
      <w:start w:val="1"/>
      <w:numFmt w:val="lowerLetter"/>
      <w:lvlText w:val="%5."/>
      <w:lvlJc w:val="left"/>
      <w:pPr>
        <w:ind w:left="9903" w:hanging="360"/>
      </w:pPr>
    </w:lvl>
    <w:lvl w:ilvl="5" w:tplc="1700B46A" w:tentative="1">
      <w:start w:val="1"/>
      <w:numFmt w:val="lowerRoman"/>
      <w:lvlText w:val="%6."/>
      <w:lvlJc w:val="right"/>
      <w:pPr>
        <w:ind w:left="10623" w:hanging="180"/>
      </w:pPr>
    </w:lvl>
    <w:lvl w:ilvl="6" w:tplc="C91CEB50" w:tentative="1">
      <w:start w:val="1"/>
      <w:numFmt w:val="decimal"/>
      <w:lvlText w:val="%7."/>
      <w:lvlJc w:val="left"/>
      <w:pPr>
        <w:ind w:left="11343" w:hanging="360"/>
      </w:pPr>
    </w:lvl>
    <w:lvl w:ilvl="7" w:tplc="151297E0" w:tentative="1">
      <w:start w:val="1"/>
      <w:numFmt w:val="lowerLetter"/>
      <w:lvlText w:val="%8."/>
      <w:lvlJc w:val="left"/>
      <w:pPr>
        <w:ind w:left="12063" w:hanging="360"/>
      </w:pPr>
    </w:lvl>
    <w:lvl w:ilvl="8" w:tplc="F9FA8BDC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3D1474D7"/>
    <w:multiLevelType w:val="hybridMultilevel"/>
    <w:tmpl w:val="D93EA63E"/>
    <w:lvl w:ilvl="0" w:tplc="CA56E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20AE05A" w:tentative="1">
      <w:start w:val="1"/>
      <w:numFmt w:val="lowerLetter"/>
      <w:lvlText w:val="%2."/>
      <w:lvlJc w:val="left"/>
      <w:pPr>
        <w:ind w:left="1440" w:hanging="360"/>
      </w:pPr>
    </w:lvl>
    <w:lvl w:ilvl="2" w:tplc="88B64F92" w:tentative="1">
      <w:start w:val="1"/>
      <w:numFmt w:val="lowerRoman"/>
      <w:lvlText w:val="%3."/>
      <w:lvlJc w:val="right"/>
      <w:pPr>
        <w:ind w:left="2160" w:hanging="180"/>
      </w:pPr>
    </w:lvl>
    <w:lvl w:ilvl="3" w:tplc="0D5CC7CA" w:tentative="1">
      <w:start w:val="1"/>
      <w:numFmt w:val="decimal"/>
      <w:lvlText w:val="%4."/>
      <w:lvlJc w:val="left"/>
      <w:pPr>
        <w:ind w:left="2880" w:hanging="360"/>
      </w:pPr>
    </w:lvl>
    <w:lvl w:ilvl="4" w:tplc="343E7B8E" w:tentative="1">
      <w:start w:val="1"/>
      <w:numFmt w:val="lowerLetter"/>
      <w:lvlText w:val="%5."/>
      <w:lvlJc w:val="left"/>
      <w:pPr>
        <w:ind w:left="3600" w:hanging="360"/>
      </w:pPr>
    </w:lvl>
    <w:lvl w:ilvl="5" w:tplc="76A04058" w:tentative="1">
      <w:start w:val="1"/>
      <w:numFmt w:val="lowerRoman"/>
      <w:lvlText w:val="%6."/>
      <w:lvlJc w:val="right"/>
      <w:pPr>
        <w:ind w:left="4320" w:hanging="180"/>
      </w:pPr>
    </w:lvl>
    <w:lvl w:ilvl="6" w:tplc="E2BA8EAC" w:tentative="1">
      <w:start w:val="1"/>
      <w:numFmt w:val="decimal"/>
      <w:lvlText w:val="%7."/>
      <w:lvlJc w:val="left"/>
      <w:pPr>
        <w:ind w:left="5040" w:hanging="360"/>
      </w:pPr>
    </w:lvl>
    <w:lvl w:ilvl="7" w:tplc="CA0E1206" w:tentative="1">
      <w:start w:val="1"/>
      <w:numFmt w:val="lowerLetter"/>
      <w:lvlText w:val="%8."/>
      <w:lvlJc w:val="left"/>
      <w:pPr>
        <w:ind w:left="5760" w:hanging="360"/>
      </w:pPr>
    </w:lvl>
    <w:lvl w:ilvl="8" w:tplc="C27CA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5093C"/>
    <w:multiLevelType w:val="multilevel"/>
    <w:tmpl w:val="D7EE6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0"/>
    <w:rsid w:val="001901BC"/>
    <w:rsid w:val="001A35C9"/>
    <w:rsid w:val="001D3673"/>
    <w:rsid w:val="002073FE"/>
    <w:rsid w:val="0025767A"/>
    <w:rsid w:val="002733C0"/>
    <w:rsid w:val="002B0B03"/>
    <w:rsid w:val="002C63DD"/>
    <w:rsid w:val="003C236D"/>
    <w:rsid w:val="004C25E0"/>
    <w:rsid w:val="005A5E24"/>
    <w:rsid w:val="005B5200"/>
    <w:rsid w:val="005C322D"/>
    <w:rsid w:val="00661949"/>
    <w:rsid w:val="00694B24"/>
    <w:rsid w:val="00716751"/>
    <w:rsid w:val="00744D56"/>
    <w:rsid w:val="0078181E"/>
    <w:rsid w:val="007C5EED"/>
    <w:rsid w:val="008C2141"/>
    <w:rsid w:val="00921720"/>
    <w:rsid w:val="009A1FE4"/>
    <w:rsid w:val="009C6942"/>
    <w:rsid w:val="009F4DB9"/>
    <w:rsid w:val="00A32EB5"/>
    <w:rsid w:val="00AA54C2"/>
    <w:rsid w:val="00AB0F15"/>
    <w:rsid w:val="00AB3D35"/>
    <w:rsid w:val="00AC76C0"/>
    <w:rsid w:val="00AE31B2"/>
    <w:rsid w:val="00B77C58"/>
    <w:rsid w:val="00BA5DAD"/>
    <w:rsid w:val="00BB103F"/>
    <w:rsid w:val="00C03CFE"/>
    <w:rsid w:val="00CB395D"/>
    <w:rsid w:val="00CD53D6"/>
    <w:rsid w:val="00D22E11"/>
    <w:rsid w:val="00E956CA"/>
    <w:rsid w:val="00F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E1C1B-BDDE-4862-A467-E8FE190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20"/>
    <w:rPr>
      <w:rFonts w:ascii="Times New Roman" w:eastAsia="Times New Roman" w:hAnsi="Times New Roman"/>
      <w:sz w:val="6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B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7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6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6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217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Название1"/>
    <w:basedOn w:val="a"/>
    <w:link w:val="a3"/>
    <w:qFormat/>
    <w:rsid w:val="00921720"/>
    <w:pPr>
      <w:jc w:val="center"/>
    </w:pPr>
    <w:rPr>
      <w:i/>
      <w:iCs/>
      <w:sz w:val="24"/>
    </w:rPr>
  </w:style>
  <w:style w:type="paragraph" w:styleId="a4">
    <w:name w:val="List Paragraph"/>
    <w:basedOn w:val="a"/>
    <w:uiPriority w:val="34"/>
    <w:qFormat/>
    <w:rsid w:val="0092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2172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rsid w:val="00921720"/>
    <w:rPr>
      <w:rFonts w:ascii="Times New Roman" w:eastAsia="Times New Roman" w:hAnsi="Times New Roman" w:cs="Times New Roman"/>
      <w:sz w:val="60"/>
      <w:szCs w:val="24"/>
      <w:lang w:eastAsia="ru-RU"/>
    </w:rPr>
  </w:style>
  <w:style w:type="paragraph" w:styleId="a7">
    <w:name w:val="Body Text"/>
    <w:basedOn w:val="a"/>
    <w:link w:val="a8"/>
    <w:rsid w:val="00921720"/>
    <w:pPr>
      <w:spacing w:after="120"/>
    </w:pPr>
  </w:style>
  <w:style w:type="character" w:customStyle="1" w:styleId="a8">
    <w:name w:val="Основной текст Знак"/>
    <w:link w:val="a7"/>
    <w:rsid w:val="00921720"/>
    <w:rPr>
      <w:rFonts w:ascii="Times New Roman" w:eastAsia="Times New Roman" w:hAnsi="Times New Roman" w:cs="Times New Roman"/>
      <w:sz w:val="60"/>
      <w:szCs w:val="24"/>
      <w:lang w:eastAsia="ru-RU"/>
    </w:rPr>
  </w:style>
  <w:style w:type="character" w:customStyle="1" w:styleId="a3">
    <w:name w:val="Название Знак"/>
    <w:link w:val="1"/>
    <w:rsid w:val="009217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217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21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21720"/>
    <w:pPr>
      <w:jc w:val="center"/>
    </w:pPr>
    <w:rPr>
      <w:i/>
      <w:iCs/>
      <w:sz w:val="24"/>
    </w:rPr>
  </w:style>
  <w:style w:type="character" w:customStyle="1" w:styleId="aa">
    <w:name w:val="Заголовок Знак"/>
    <w:link w:val="a9"/>
    <w:rsid w:val="009217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9217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1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21720"/>
    <w:rPr>
      <w:rFonts w:ascii="Times New Roman" w:eastAsia="Times New Roman" w:hAnsi="Times New Roman" w:cs="Times New Roman"/>
      <w:sz w:val="6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0B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 Spacing"/>
    <w:uiPriority w:val="1"/>
    <w:qFormat/>
    <w:rsid w:val="002B0B03"/>
    <w:rPr>
      <w:rFonts w:ascii="Times New Roman" w:eastAsia="SimSun" w:hAnsi="Times New Roman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576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7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xt8">
    <w:name w:val="Text8"/>
    <w:uiPriority w:val="99"/>
    <w:rsid w:val="00F632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Text4">
    <w:name w:val="Text4"/>
    <w:uiPriority w:val="99"/>
    <w:rsid w:val="00F632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Text13">
    <w:name w:val="Text13"/>
    <w:uiPriority w:val="99"/>
    <w:rsid w:val="00F632CF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color w:val="000000"/>
    </w:rPr>
  </w:style>
  <w:style w:type="paragraph" w:customStyle="1" w:styleId="Text9">
    <w:name w:val="Text9"/>
    <w:uiPriority w:val="99"/>
    <w:rsid w:val="00F632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Text14">
    <w:name w:val="Text14"/>
    <w:uiPriority w:val="99"/>
    <w:rsid w:val="00F632CF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color w:val="000000"/>
    </w:rPr>
  </w:style>
  <w:style w:type="paragraph" w:customStyle="1" w:styleId="Text11">
    <w:name w:val="Text11"/>
    <w:uiPriority w:val="99"/>
    <w:rsid w:val="00F632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Text15">
    <w:name w:val="Text15"/>
    <w:uiPriority w:val="99"/>
    <w:rsid w:val="00F632CF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color w:val="000000"/>
    </w:rPr>
  </w:style>
  <w:style w:type="paragraph" w:customStyle="1" w:styleId="Text12">
    <w:name w:val="Text12"/>
    <w:uiPriority w:val="99"/>
    <w:rsid w:val="00F632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Text16">
    <w:name w:val="Text16"/>
    <w:uiPriority w:val="99"/>
    <w:rsid w:val="00F632CF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color w:val="000000"/>
    </w:rPr>
  </w:style>
  <w:style w:type="paragraph" w:customStyle="1" w:styleId="Text10">
    <w:name w:val="Text10"/>
    <w:uiPriority w:val="99"/>
    <w:rsid w:val="00F632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37A0-8EF4-4273-B91F-460BA731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Елена Валентиновна</dc:creator>
  <cp:lastModifiedBy>Аксентий Евгений</cp:lastModifiedBy>
  <cp:revision>5</cp:revision>
  <dcterms:created xsi:type="dcterms:W3CDTF">2022-07-05T11:15:00Z</dcterms:created>
  <dcterms:modified xsi:type="dcterms:W3CDTF">2022-07-05T12:39:00Z</dcterms:modified>
</cp:coreProperties>
</file>